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8B4" w:rsidRDefault="00C21CF7" w:rsidP="001128B4">
      <w:pPr>
        <w:jc w:val="center"/>
        <w:rPr>
          <w:noProof/>
          <w:sz w:val="28"/>
          <w:szCs w:val="28"/>
        </w:rPr>
      </w:pPr>
      <w:r>
        <w:rPr>
          <w:noProof/>
          <w:sz w:val="28"/>
          <w:szCs w:val="28"/>
        </w:rPr>
        <w:t xml:space="preserve"> </w:t>
      </w:r>
    </w:p>
    <w:p w:rsidR="00C21CF7" w:rsidRDefault="002B1095" w:rsidP="001128B4">
      <w:pPr>
        <w:jc w:val="center"/>
        <w:rPr>
          <w:noProof/>
          <w:sz w:val="28"/>
          <w:szCs w:val="28"/>
        </w:rPr>
      </w:pPr>
      <w:r>
        <w:rPr>
          <w:noProof/>
          <w:sz w:val="28"/>
          <w:szCs w:val="28"/>
          <w:lang w:val="en-US" w:bidi="ar-SA"/>
        </w:rPr>
        <w:drawing>
          <wp:inline distT="0" distB="0" distL="0" distR="0">
            <wp:extent cx="5615632" cy="777923"/>
            <wp:effectExtent l="19050" t="0" r="4118" b="0"/>
            <wp:docPr id="4" name="Picture 3" descr="_Correct Logo - New with 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Correct Logo - New with R.jpg"/>
                    <pic:cNvPicPr/>
                  </pic:nvPicPr>
                  <pic:blipFill>
                    <a:blip r:embed="rId8" cstate="print"/>
                    <a:stretch>
                      <a:fillRect/>
                    </a:stretch>
                  </pic:blipFill>
                  <pic:spPr>
                    <a:xfrm>
                      <a:off x="0" y="0"/>
                      <a:ext cx="5612732" cy="777521"/>
                    </a:xfrm>
                    <a:prstGeom prst="rect">
                      <a:avLst/>
                    </a:prstGeom>
                  </pic:spPr>
                </pic:pic>
              </a:graphicData>
            </a:graphic>
          </wp:inline>
        </w:drawing>
      </w:r>
    </w:p>
    <w:p w:rsidR="00C21CF7" w:rsidRDefault="00C21CF7" w:rsidP="001128B4">
      <w:pPr>
        <w:jc w:val="center"/>
        <w:rPr>
          <w:rFonts w:ascii="Tahoma" w:hAnsi="Tahoma" w:cs="Tahoma"/>
          <w:b/>
          <w:sz w:val="28"/>
          <w:szCs w:val="28"/>
        </w:rPr>
      </w:pPr>
    </w:p>
    <w:p w:rsidR="001B4CC8" w:rsidRPr="001128B4" w:rsidRDefault="001B4CC8" w:rsidP="001128B4">
      <w:pPr>
        <w:jc w:val="center"/>
        <w:rPr>
          <w:rFonts w:ascii="Tahoma" w:hAnsi="Tahoma" w:cs="Tahoma"/>
          <w:b/>
          <w:sz w:val="28"/>
          <w:szCs w:val="28"/>
        </w:rPr>
      </w:pPr>
    </w:p>
    <w:p w:rsidR="007B102B" w:rsidRPr="001128B4" w:rsidRDefault="001E0A19" w:rsidP="007B102B">
      <w:pPr>
        <w:jc w:val="center"/>
        <w:rPr>
          <w:rFonts w:ascii="Tahoma" w:hAnsi="Tahoma" w:cs="Tahoma"/>
          <w:b/>
          <w:sz w:val="28"/>
          <w:szCs w:val="28"/>
        </w:rPr>
      </w:pPr>
      <w:r w:rsidRPr="001E0A19">
        <w:rPr>
          <w:rFonts w:ascii="Tahoma" w:hAnsi="Tahoma" w:cs="Tahoma"/>
          <w:b/>
          <w:noProof/>
          <w:sz w:val="28"/>
          <w:szCs w:val="28"/>
        </w:rPr>
        <w:pict>
          <v:line id="_x0000_s1044" style="position:absolute;left:0;text-align:left;z-index:251658752" from="22.5pt,10.3pt" to="444.25pt,10.3pt"/>
        </w:pict>
      </w:r>
    </w:p>
    <w:p w:rsidR="007B102B" w:rsidRDefault="007B102B" w:rsidP="007B102B">
      <w:pPr>
        <w:jc w:val="center"/>
        <w:rPr>
          <w:rFonts w:ascii="Arial" w:hAnsi="Arial" w:cs="Arial"/>
          <w:b/>
          <w:bCs/>
          <w:sz w:val="28"/>
          <w:szCs w:val="28"/>
        </w:rPr>
      </w:pPr>
    </w:p>
    <w:p w:rsidR="007B102B" w:rsidRDefault="00C21CF7" w:rsidP="007B102B">
      <w:pPr>
        <w:jc w:val="center"/>
        <w:rPr>
          <w:rFonts w:ascii="Arial" w:hAnsi="Arial" w:cs="Arial"/>
          <w:b/>
          <w:bCs/>
          <w:sz w:val="28"/>
          <w:szCs w:val="28"/>
        </w:rPr>
      </w:pPr>
      <w:r>
        <w:rPr>
          <w:rFonts w:ascii="Arial" w:hAnsi="Arial" w:cs="Arial"/>
          <w:b/>
          <w:bCs/>
          <w:sz w:val="28"/>
          <w:szCs w:val="28"/>
        </w:rPr>
        <w:t>Company Overview</w:t>
      </w:r>
    </w:p>
    <w:p w:rsidR="00B4252C" w:rsidRPr="001128B4" w:rsidRDefault="00B4252C" w:rsidP="007B102B">
      <w:pPr>
        <w:jc w:val="center"/>
        <w:rPr>
          <w:rFonts w:ascii="Arial" w:hAnsi="Arial" w:cs="Arial"/>
          <w:b/>
          <w:bCs/>
          <w:sz w:val="28"/>
          <w:szCs w:val="28"/>
        </w:rPr>
      </w:pPr>
    </w:p>
    <w:p w:rsidR="00DA2F8D" w:rsidRDefault="001E0A19" w:rsidP="00DA2F8D">
      <w:r w:rsidRPr="001E0A19">
        <w:rPr>
          <w:rFonts w:ascii="Tahoma" w:hAnsi="Tahoma" w:cs="Tahoma"/>
          <w:b/>
          <w:noProof/>
          <w:sz w:val="28"/>
          <w:szCs w:val="28"/>
        </w:rPr>
        <w:pict>
          <v:line id="_x0000_s1043" style="position:absolute;z-index:251657728" from="18.75pt,10.35pt" to="449.5pt,10.35pt"/>
        </w:pict>
      </w:r>
    </w:p>
    <w:p w:rsidR="00DA2F8D" w:rsidRDefault="00DA2F8D" w:rsidP="00DA2F8D">
      <w:pPr>
        <w:sectPr w:rsidR="00DA2F8D" w:rsidSect="00D079E3">
          <w:pgSz w:w="11906" w:h="16838"/>
          <w:pgMar w:top="1440" w:right="1440" w:bottom="1440" w:left="1440" w:header="708" w:footer="708" w:gutter="0"/>
          <w:cols w:space="708"/>
          <w:docGrid w:linePitch="360"/>
        </w:sectPr>
      </w:pPr>
    </w:p>
    <w:p w:rsidR="007B102B" w:rsidRDefault="007B102B" w:rsidP="007B102B">
      <w:pPr>
        <w:pStyle w:val="TOCHeading"/>
      </w:pPr>
      <w:r>
        <w:lastRenderedPageBreak/>
        <w:t>Table of Contents</w:t>
      </w:r>
    </w:p>
    <w:p w:rsidR="007F46B7" w:rsidRDefault="001E0A19">
      <w:pPr>
        <w:pStyle w:val="TOC1"/>
        <w:rPr>
          <w:noProof/>
          <w:sz w:val="22"/>
          <w:szCs w:val="22"/>
          <w:lang w:eastAsia="en-ZA" w:bidi="ar-SA"/>
        </w:rPr>
      </w:pPr>
      <w:r>
        <w:fldChar w:fldCharType="begin"/>
      </w:r>
      <w:r w:rsidR="007B102B">
        <w:instrText xml:space="preserve"> TOC \o "1-3" \h \z \u </w:instrText>
      </w:r>
      <w:r>
        <w:fldChar w:fldCharType="separate"/>
      </w:r>
      <w:hyperlink w:anchor="_Toc228088486" w:history="1">
        <w:r w:rsidR="007F46B7" w:rsidRPr="00AE7640">
          <w:rPr>
            <w:rStyle w:val="Hyperlink"/>
            <w:noProof/>
          </w:rPr>
          <w:t>Executive summary</w:t>
        </w:r>
        <w:r w:rsidR="007F46B7">
          <w:rPr>
            <w:noProof/>
            <w:webHidden/>
          </w:rPr>
          <w:tab/>
        </w:r>
        <w:r>
          <w:rPr>
            <w:noProof/>
            <w:webHidden/>
          </w:rPr>
          <w:fldChar w:fldCharType="begin"/>
        </w:r>
        <w:r w:rsidR="007F46B7">
          <w:rPr>
            <w:noProof/>
            <w:webHidden/>
          </w:rPr>
          <w:instrText xml:space="preserve"> PAGEREF _Toc228088486 \h </w:instrText>
        </w:r>
        <w:r>
          <w:rPr>
            <w:noProof/>
            <w:webHidden/>
          </w:rPr>
        </w:r>
        <w:r>
          <w:rPr>
            <w:noProof/>
            <w:webHidden/>
          </w:rPr>
          <w:fldChar w:fldCharType="separate"/>
        </w:r>
        <w:r w:rsidR="00E444F1">
          <w:rPr>
            <w:noProof/>
            <w:webHidden/>
          </w:rPr>
          <w:t>3</w:t>
        </w:r>
        <w:r>
          <w:rPr>
            <w:noProof/>
            <w:webHidden/>
          </w:rPr>
          <w:fldChar w:fldCharType="end"/>
        </w:r>
      </w:hyperlink>
    </w:p>
    <w:p w:rsidR="007F46B7" w:rsidRDefault="001E0A19">
      <w:pPr>
        <w:pStyle w:val="TOC1"/>
        <w:rPr>
          <w:noProof/>
          <w:sz w:val="22"/>
          <w:szCs w:val="22"/>
          <w:lang w:eastAsia="en-ZA" w:bidi="ar-SA"/>
        </w:rPr>
      </w:pPr>
      <w:hyperlink w:anchor="_Toc228088487" w:history="1">
        <w:r w:rsidR="007F46B7" w:rsidRPr="00AE7640">
          <w:rPr>
            <w:rStyle w:val="Hyperlink"/>
            <w:noProof/>
          </w:rPr>
          <w:t>COMPANY OVERVIEW</w:t>
        </w:r>
        <w:r w:rsidR="007F46B7">
          <w:rPr>
            <w:noProof/>
            <w:webHidden/>
          </w:rPr>
          <w:tab/>
        </w:r>
        <w:r>
          <w:rPr>
            <w:noProof/>
            <w:webHidden/>
          </w:rPr>
          <w:fldChar w:fldCharType="begin"/>
        </w:r>
        <w:r w:rsidR="007F46B7">
          <w:rPr>
            <w:noProof/>
            <w:webHidden/>
          </w:rPr>
          <w:instrText xml:space="preserve"> PAGEREF _Toc228088487 \h </w:instrText>
        </w:r>
        <w:r>
          <w:rPr>
            <w:noProof/>
            <w:webHidden/>
          </w:rPr>
        </w:r>
        <w:r>
          <w:rPr>
            <w:noProof/>
            <w:webHidden/>
          </w:rPr>
          <w:fldChar w:fldCharType="separate"/>
        </w:r>
        <w:r w:rsidR="00E444F1">
          <w:rPr>
            <w:noProof/>
            <w:webHidden/>
          </w:rPr>
          <w:t>5</w:t>
        </w:r>
        <w:r>
          <w:rPr>
            <w:noProof/>
            <w:webHidden/>
          </w:rPr>
          <w:fldChar w:fldCharType="end"/>
        </w:r>
      </w:hyperlink>
    </w:p>
    <w:p w:rsidR="007F46B7" w:rsidRDefault="001E0A19">
      <w:pPr>
        <w:pStyle w:val="TOC3"/>
        <w:rPr>
          <w:noProof/>
          <w:sz w:val="22"/>
          <w:szCs w:val="22"/>
          <w:lang w:eastAsia="en-ZA" w:bidi="ar-SA"/>
        </w:rPr>
      </w:pPr>
      <w:hyperlink w:anchor="_Toc228088488" w:history="1">
        <w:r w:rsidR="007F46B7" w:rsidRPr="00AE7640">
          <w:rPr>
            <w:rStyle w:val="Hyperlink"/>
            <w:rFonts w:cs="Tahoma"/>
            <w:noProof/>
          </w:rPr>
          <w:t>Mission Statement</w:t>
        </w:r>
        <w:r w:rsidR="007F46B7">
          <w:rPr>
            <w:noProof/>
            <w:webHidden/>
          </w:rPr>
          <w:tab/>
        </w:r>
        <w:r>
          <w:rPr>
            <w:noProof/>
            <w:webHidden/>
          </w:rPr>
          <w:fldChar w:fldCharType="begin"/>
        </w:r>
        <w:r w:rsidR="007F46B7">
          <w:rPr>
            <w:noProof/>
            <w:webHidden/>
          </w:rPr>
          <w:instrText xml:space="preserve"> PAGEREF _Toc228088488 \h </w:instrText>
        </w:r>
        <w:r>
          <w:rPr>
            <w:noProof/>
            <w:webHidden/>
          </w:rPr>
        </w:r>
        <w:r>
          <w:rPr>
            <w:noProof/>
            <w:webHidden/>
          </w:rPr>
          <w:fldChar w:fldCharType="separate"/>
        </w:r>
        <w:r w:rsidR="00E444F1">
          <w:rPr>
            <w:noProof/>
            <w:webHidden/>
          </w:rPr>
          <w:t>5</w:t>
        </w:r>
        <w:r>
          <w:rPr>
            <w:noProof/>
            <w:webHidden/>
          </w:rPr>
          <w:fldChar w:fldCharType="end"/>
        </w:r>
      </w:hyperlink>
    </w:p>
    <w:p w:rsidR="007F46B7" w:rsidRDefault="001E0A19">
      <w:pPr>
        <w:pStyle w:val="TOC3"/>
        <w:rPr>
          <w:noProof/>
          <w:sz w:val="22"/>
          <w:szCs w:val="22"/>
          <w:lang w:eastAsia="en-ZA" w:bidi="ar-SA"/>
        </w:rPr>
      </w:pPr>
      <w:hyperlink w:anchor="_Toc228088489" w:history="1">
        <w:r w:rsidR="007F46B7" w:rsidRPr="00AE7640">
          <w:rPr>
            <w:rStyle w:val="Hyperlink"/>
            <w:rFonts w:cs="Tahoma"/>
            <w:noProof/>
          </w:rPr>
          <w:t>Company background</w:t>
        </w:r>
        <w:r w:rsidR="007F46B7">
          <w:rPr>
            <w:noProof/>
            <w:webHidden/>
          </w:rPr>
          <w:tab/>
        </w:r>
        <w:r>
          <w:rPr>
            <w:noProof/>
            <w:webHidden/>
          </w:rPr>
          <w:fldChar w:fldCharType="begin"/>
        </w:r>
        <w:r w:rsidR="007F46B7">
          <w:rPr>
            <w:noProof/>
            <w:webHidden/>
          </w:rPr>
          <w:instrText xml:space="preserve"> PAGEREF _Toc228088489 \h </w:instrText>
        </w:r>
        <w:r>
          <w:rPr>
            <w:noProof/>
            <w:webHidden/>
          </w:rPr>
        </w:r>
        <w:r>
          <w:rPr>
            <w:noProof/>
            <w:webHidden/>
          </w:rPr>
          <w:fldChar w:fldCharType="separate"/>
        </w:r>
        <w:r w:rsidR="00E444F1">
          <w:rPr>
            <w:noProof/>
            <w:webHidden/>
          </w:rPr>
          <w:t>5</w:t>
        </w:r>
        <w:r>
          <w:rPr>
            <w:noProof/>
            <w:webHidden/>
          </w:rPr>
          <w:fldChar w:fldCharType="end"/>
        </w:r>
      </w:hyperlink>
    </w:p>
    <w:p w:rsidR="007F46B7" w:rsidRDefault="001E0A19">
      <w:pPr>
        <w:pStyle w:val="TOC3"/>
        <w:rPr>
          <w:noProof/>
          <w:sz w:val="22"/>
          <w:szCs w:val="22"/>
          <w:lang w:eastAsia="en-ZA" w:bidi="ar-SA"/>
        </w:rPr>
      </w:pPr>
      <w:hyperlink w:anchor="_Toc228088490" w:history="1">
        <w:r w:rsidR="007F46B7" w:rsidRPr="00AE7640">
          <w:rPr>
            <w:rStyle w:val="Hyperlink"/>
            <w:rFonts w:cs="Tahoma"/>
            <w:noProof/>
          </w:rPr>
          <w:t>Business Strategy</w:t>
        </w:r>
        <w:r w:rsidR="007F46B7">
          <w:rPr>
            <w:noProof/>
            <w:webHidden/>
          </w:rPr>
          <w:tab/>
        </w:r>
        <w:r>
          <w:rPr>
            <w:noProof/>
            <w:webHidden/>
          </w:rPr>
          <w:fldChar w:fldCharType="begin"/>
        </w:r>
        <w:r w:rsidR="007F46B7">
          <w:rPr>
            <w:noProof/>
            <w:webHidden/>
          </w:rPr>
          <w:instrText xml:space="preserve"> PAGEREF _Toc228088490 \h </w:instrText>
        </w:r>
        <w:r>
          <w:rPr>
            <w:noProof/>
            <w:webHidden/>
          </w:rPr>
        </w:r>
        <w:r>
          <w:rPr>
            <w:noProof/>
            <w:webHidden/>
          </w:rPr>
          <w:fldChar w:fldCharType="separate"/>
        </w:r>
        <w:r w:rsidR="00E444F1">
          <w:rPr>
            <w:noProof/>
            <w:webHidden/>
          </w:rPr>
          <w:t>5</w:t>
        </w:r>
        <w:r>
          <w:rPr>
            <w:noProof/>
            <w:webHidden/>
          </w:rPr>
          <w:fldChar w:fldCharType="end"/>
        </w:r>
      </w:hyperlink>
    </w:p>
    <w:p w:rsidR="007F46B7" w:rsidRDefault="001E0A19">
      <w:pPr>
        <w:pStyle w:val="TOC3"/>
        <w:rPr>
          <w:noProof/>
          <w:sz w:val="22"/>
          <w:szCs w:val="22"/>
          <w:lang w:eastAsia="en-ZA" w:bidi="ar-SA"/>
        </w:rPr>
      </w:pPr>
      <w:hyperlink w:anchor="_Toc228088491" w:history="1">
        <w:r w:rsidR="007F46B7" w:rsidRPr="00AE7640">
          <w:rPr>
            <w:rStyle w:val="Hyperlink"/>
            <w:rFonts w:cs="Tahoma"/>
            <w:noProof/>
          </w:rPr>
          <w:t>Product &amp; Services strategy/future plans;</w:t>
        </w:r>
        <w:r w:rsidR="007F46B7">
          <w:rPr>
            <w:noProof/>
            <w:webHidden/>
          </w:rPr>
          <w:tab/>
        </w:r>
        <w:r>
          <w:rPr>
            <w:noProof/>
            <w:webHidden/>
          </w:rPr>
          <w:fldChar w:fldCharType="begin"/>
        </w:r>
        <w:r w:rsidR="007F46B7">
          <w:rPr>
            <w:noProof/>
            <w:webHidden/>
          </w:rPr>
          <w:instrText xml:space="preserve"> PAGEREF _Toc228088491 \h </w:instrText>
        </w:r>
        <w:r>
          <w:rPr>
            <w:noProof/>
            <w:webHidden/>
          </w:rPr>
        </w:r>
        <w:r>
          <w:rPr>
            <w:noProof/>
            <w:webHidden/>
          </w:rPr>
          <w:fldChar w:fldCharType="separate"/>
        </w:r>
        <w:r w:rsidR="00E444F1">
          <w:rPr>
            <w:noProof/>
            <w:webHidden/>
          </w:rPr>
          <w:t>6</w:t>
        </w:r>
        <w:r>
          <w:rPr>
            <w:noProof/>
            <w:webHidden/>
          </w:rPr>
          <w:fldChar w:fldCharType="end"/>
        </w:r>
      </w:hyperlink>
    </w:p>
    <w:p w:rsidR="007F46B7" w:rsidRDefault="001E0A19">
      <w:pPr>
        <w:pStyle w:val="TOC3"/>
        <w:rPr>
          <w:noProof/>
          <w:sz w:val="22"/>
          <w:szCs w:val="22"/>
          <w:lang w:eastAsia="en-ZA" w:bidi="ar-SA"/>
        </w:rPr>
      </w:pPr>
      <w:hyperlink w:anchor="_Toc228088492" w:history="1">
        <w:r w:rsidR="007F46B7" w:rsidRPr="00AE7640">
          <w:rPr>
            <w:rStyle w:val="Hyperlink"/>
            <w:rFonts w:cs="Tahoma"/>
            <w:noProof/>
          </w:rPr>
          <w:t>Geographic Representation</w:t>
        </w:r>
        <w:r w:rsidR="007F46B7">
          <w:rPr>
            <w:noProof/>
            <w:webHidden/>
          </w:rPr>
          <w:tab/>
        </w:r>
        <w:r>
          <w:rPr>
            <w:noProof/>
            <w:webHidden/>
          </w:rPr>
          <w:fldChar w:fldCharType="begin"/>
        </w:r>
        <w:r w:rsidR="007F46B7">
          <w:rPr>
            <w:noProof/>
            <w:webHidden/>
          </w:rPr>
          <w:instrText xml:space="preserve"> PAGEREF _Toc228088492 \h </w:instrText>
        </w:r>
        <w:r>
          <w:rPr>
            <w:noProof/>
            <w:webHidden/>
          </w:rPr>
        </w:r>
        <w:r>
          <w:rPr>
            <w:noProof/>
            <w:webHidden/>
          </w:rPr>
          <w:fldChar w:fldCharType="separate"/>
        </w:r>
        <w:r w:rsidR="00E444F1">
          <w:rPr>
            <w:noProof/>
            <w:webHidden/>
          </w:rPr>
          <w:t>6</w:t>
        </w:r>
        <w:r>
          <w:rPr>
            <w:noProof/>
            <w:webHidden/>
          </w:rPr>
          <w:fldChar w:fldCharType="end"/>
        </w:r>
      </w:hyperlink>
    </w:p>
    <w:p w:rsidR="007F46B7" w:rsidRDefault="001E0A19">
      <w:pPr>
        <w:pStyle w:val="TOC3"/>
        <w:rPr>
          <w:noProof/>
          <w:sz w:val="22"/>
          <w:szCs w:val="22"/>
          <w:lang w:eastAsia="en-ZA" w:bidi="ar-SA"/>
        </w:rPr>
      </w:pPr>
      <w:hyperlink w:anchor="_Toc228088493" w:history="1">
        <w:r w:rsidR="007F46B7" w:rsidRPr="00AE7640">
          <w:rPr>
            <w:rStyle w:val="Hyperlink"/>
            <w:rFonts w:cs="Tahoma"/>
            <w:noProof/>
          </w:rPr>
          <w:t>Our market penetration/position;</w:t>
        </w:r>
        <w:r w:rsidR="007F46B7">
          <w:rPr>
            <w:noProof/>
            <w:webHidden/>
          </w:rPr>
          <w:tab/>
        </w:r>
        <w:r>
          <w:rPr>
            <w:noProof/>
            <w:webHidden/>
          </w:rPr>
          <w:fldChar w:fldCharType="begin"/>
        </w:r>
        <w:r w:rsidR="007F46B7">
          <w:rPr>
            <w:noProof/>
            <w:webHidden/>
          </w:rPr>
          <w:instrText xml:space="preserve"> PAGEREF _Toc228088493 \h </w:instrText>
        </w:r>
        <w:r>
          <w:rPr>
            <w:noProof/>
            <w:webHidden/>
          </w:rPr>
        </w:r>
        <w:r>
          <w:rPr>
            <w:noProof/>
            <w:webHidden/>
          </w:rPr>
          <w:fldChar w:fldCharType="separate"/>
        </w:r>
        <w:r w:rsidR="00E444F1">
          <w:rPr>
            <w:noProof/>
            <w:webHidden/>
          </w:rPr>
          <w:t>7</w:t>
        </w:r>
        <w:r>
          <w:rPr>
            <w:noProof/>
            <w:webHidden/>
          </w:rPr>
          <w:fldChar w:fldCharType="end"/>
        </w:r>
      </w:hyperlink>
    </w:p>
    <w:p w:rsidR="007F46B7" w:rsidRDefault="001E0A19">
      <w:pPr>
        <w:pStyle w:val="TOC3"/>
        <w:rPr>
          <w:noProof/>
          <w:sz w:val="22"/>
          <w:szCs w:val="22"/>
          <w:lang w:eastAsia="en-ZA" w:bidi="ar-SA"/>
        </w:rPr>
      </w:pPr>
      <w:hyperlink w:anchor="_Toc228088494" w:history="1">
        <w:r w:rsidR="007F46B7" w:rsidRPr="00AE7640">
          <w:rPr>
            <w:rStyle w:val="Hyperlink"/>
            <w:rFonts w:cs="Tahoma"/>
            <w:noProof/>
          </w:rPr>
          <w:t>Black Economic Empowerment</w:t>
        </w:r>
        <w:r w:rsidR="007F46B7">
          <w:rPr>
            <w:noProof/>
            <w:webHidden/>
          </w:rPr>
          <w:tab/>
        </w:r>
        <w:r>
          <w:rPr>
            <w:noProof/>
            <w:webHidden/>
          </w:rPr>
          <w:fldChar w:fldCharType="begin"/>
        </w:r>
        <w:r w:rsidR="007F46B7">
          <w:rPr>
            <w:noProof/>
            <w:webHidden/>
          </w:rPr>
          <w:instrText xml:space="preserve"> PAGEREF _Toc228088494 \h </w:instrText>
        </w:r>
        <w:r>
          <w:rPr>
            <w:noProof/>
            <w:webHidden/>
          </w:rPr>
        </w:r>
        <w:r>
          <w:rPr>
            <w:noProof/>
            <w:webHidden/>
          </w:rPr>
          <w:fldChar w:fldCharType="separate"/>
        </w:r>
        <w:r w:rsidR="00E444F1">
          <w:rPr>
            <w:noProof/>
            <w:webHidden/>
          </w:rPr>
          <w:t>7</w:t>
        </w:r>
        <w:r>
          <w:rPr>
            <w:noProof/>
            <w:webHidden/>
          </w:rPr>
          <w:fldChar w:fldCharType="end"/>
        </w:r>
      </w:hyperlink>
    </w:p>
    <w:p w:rsidR="007F46B7" w:rsidRDefault="001E0A19">
      <w:pPr>
        <w:pStyle w:val="TOC3"/>
        <w:rPr>
          <w:noProof/>
          <w:sz w:val="22"/>
          <w:szCs w:val="22"/>
          <w:lang w:eastAsia="en-ZA" w:bidi="ar-SA"/>
        </w:rPr>
      </w:pPr>
      <w:hyperlink w:anchor="_Toc228088495" w:history="1">
        <w:r w:rsidR="007F46B7" w:rsidRPr="00AE7640">
          <w:rPr>
            <w:rStyle w:val="Hyperlink"/>
            <w:noProof/>
          </w:rPr>
          <w:t>Employment Equity Statistics and Targets</w:t>
        </w:r>
        <w:r w:rsidR="007F46B7">
          <w:rPr>
            <w:noProof/>
            <w:webHidden/>
          </w:rPr>
          <w:tab/>
        </w:r>
        <w:r>
          <w:rPr>
            <w:noProof/>
            <w:webHidden/>
          </w:rPr>
          <w:fldChar w:fldCharType="begin"/>
        </w:r>
        <w:r w:rsidR="007F46B7">
          <w:rPr>
            <w:noProof/>
            <w:webHidden/>
          </w:rPr>
          <w:instrText xml:space="preserve"> PAGEREF _Toc228088495 \h </w:instrText>
        </w:r>
        <w:r>
          <w:rPr>
            <w:noProof/>
            <w:webHidden/>
          </w:rPr>
        </w:r>
        <w:r>
          <w:rPr>
            <w:noProof/>
            <w:webHidden/>
          </w:rPr>
          <w:fldChar w:fldCharType="separate"/>
        </w:r>
        <w:r w:rsidR="00E444F1">
          <w:rPr>
            <w:noProof/>
            <w:webHidden/>
          </w:rPr>
          <w:t>7</w:t>
        </w:r>
        <w:r>
          <w:rPr>
            <w:noProof/>
            <w:webHidden/>
          </w:rPr>
          <w:fldChar w:fldCharType="end"/>
        </w:r>
      </w:hyperlink>
    </w:p>
    <w:p w:rsidR="007F46B7" w:rsidRDefault="001E0A19">
      <w:pPr>
        <w:pStyle w:val="TOC3"/>
        <w:rPr>
          <w:noProof/>
          <w:sz w:val="22"/>
          <w:szCs w:val="22"/>
          <w:lang w:eastAsia="en-ZA" w:bidi="ar-SA"/>
        </w:rPr>
      </w:pPr>
      <w:hyperlink w:anchor="_Toc228088496" w:history="1">
        <w:r w:rsidR="007F46B7" w:rsidRPr="00AE7640">
          <w:rPr>
            <w:rStyle w:val="Hyperlink"/>
            <w:noProof/>
          </w:rPr>
          <w:t>Social Development/investment plans</w:t>
        </w:r>
        <w:r w:rsidR="007F46B7">
          <w:rPr>
            <w:noProof/>
            <w:webHidden/>
          </w:rPr>
          <w:tab/>
        </w:r>
        <w:r>
          <w:rPr>
            <w:noProof/>
            <w:webHidden/>
          </w:rPr>
          <w:fldChar w:fldCharType="begin"/>
        </w:r>
        <w:r w:rsidR="007F46B7">
          <w:rPr>
            <w:noProof/>
            <w:webHidden/>
          </w:rPr>
          <w:instrText xml:space="preserve"> PAGEREF _Toc228088496 \h </w:instrText>
        </w:r>
        <w:r>
          <w:rPr>
            <w:noProof/>
            <w:webHidden/>
          </w:rPr>
        </w:r>
        <w:r>
          <w:rPr>
            <w:noProof/>
            <w:webHidden/>
          </w:rPr>
          <w:fldChar w:fldCharType="separate"/>
        </w:r>
        <w:r w:rsidR="00E444F1">
          <w:rPr>
            <w:noProof/>
            <w:webHidden/>
          </w:rPr>
          <w:t>7</w:t>
        </w:r>
        <w:r>
          <w:rPr>
            <w:noProof/>
            <w:webHidden/>
          </w:rPr>
          <w:fldChar w:fldCharType="end"/>
        </w:r>
      </w:hyperlink>
    </w:p>
    <w:p w:rsidR="007F46B7" w:rsidRDefault="001E0A19">
      <w:pPr>
        <w:pStyle w:val="TOC3"/>
        <w:rPr>
          <w:noProof/>
          <w:sz w:val="22"/>
          <w:szCs w:val="22"/>
          <w:lang w:eastAsia="en-ZA" w:bidi="ar-SA"/>
        </w:rPr>
      </w:pPr>
      <w:hyperlink w:anchor="_Toc228088497" w:history="1">
        <w:r w:rsidR="007F46B7" w:rsidRPr="00AE7640">
          <w:rPr>
            <w:rStyle w:val="Hyperlink"/>
            <w:noProof/>
          </w:rPr>
          <w:t>Preferential procurement statistics;</w:t>
        </w:r>
        <w:r w:rsidR="007F46B7">
          <w:rPr>
            <w:noProof/>
            <w:webHidden/>
          </w:rPr>
          <w:tab/>
        </w:r>
        <w:r>
          <w:rPr>
            <w:noProof/>
            <w:webHidden/>
          </w:rPr>
          <w:fldChar w:fldCharType="begin"/>
        </w:r>
        <w:r w:rsidR="007F46B7">
          <w:rPr>
            <w:noProof/>
            <w:webHidden/>
          </w:rPr>
          <w:instrText xml:space="preserve"> PAGEREF _Toc228088497 \h </w:instrText>
        </w:r>
        <w:r>
          <w:rPr>
            <w:noProof/>
            <w:webHidden/>
          </w:rPr>
        </w:r>
        <w:r>
          <w:rPr>
            <w:noProof/>
            <w:webHidden/>
          </w:rPr>
          <w:fldChar w:fldCharType="separate"/>
        </w:r>
        <w:r w:rsidR="00E444F1">
          <w:rPr>
            <w:noProof/>
            <w:webHidden/>
          </w:rPr>
          <w:t>13</w:t>
        </w:r>
        <w:r>
          <w:rPr>
            <w:noProof/>
            <w:webHidden/>
          </w:rPr>
          <w:fldChar w:fldCharType="end"/>
        </w:r>
      </w:hyperlink>
    </w:p>
    <w:p w:rsidR="007F46B7" w:rsidRDefault="001E0A19">
      <w:pPr>
        <w:pStyle w:val="TOC3"/>
        <w:rPr>
          <w:noProof/>
          <w:sz w:val="22"/>
          <w:szCs w:val="22"/>
          <w:lang w:eastAsia="en-ZA" w:bidi="ar-SA"/>
        </w:rPr>
      </w:pPr>
      <w:hyperlink w:anchor="_Toc228088498" w:history="1">
        <w:r w:rsidR="007F46B7" w:rsidRPr="00AE7640">
          <w:rPr>
            <w:rStyle w:val="Hyperlink"/>
            <w:noProof/>
          </w:rPr>
          <w:t>Skills development statistics</w:t>
        </w:r>
        <w:r w:rsidR="007F46B7">
          <w:rPr>
            <w:noProof/>
            <w:webHidden/>
          </w:rPr>
          <w:tab/>
        </w:r>
        <w:r>
          <w:rPr>
            <w:noProof/>
            <w:webHidden/>
          </w:rPr>
          <w:fldChar w:fldCharType="begin"/>
        </w:r>
        <w:r w:rsidR="007F46B7">
          <w:rPr>
            <w:noProof/>
            <w:webHidden/>
          </w:rPr>
          <w:instrText xml:space="preserve"> PAGEREF _Toc228088498 \h </w:instrText>
        </w:r>
        <w:r>
          <w:rPr>
            <w:noProof/>
            <w:webHidden/>
          </w:rPr>
        </w:r>
        <w:r>
          <w:rPr>
            <w:noProof/>
            <w:webHidden/>
          </w:rPr>
          <w:fldChar w:fldCharType="separate"/>
        </w:r>
        <w:r w:rsidR="00E444F1">
          <w:rPr>
            <w:noProof/>
            <w:webHidden/>
          </w:rPr>
          <w:t>13</w:t>
        </w:r>
        <w:r>
          <w:rPr>
            <w:noProof/>
            <w:webHidden/>
          </w:rPr>
          <w:fldChar w:fldCharType="end"/>
        </w:r>
      </w:hyperlink>
    </w:p>
    <w:p w:rsidR="007F46B7" w:rsidRDefault="001E0A19">
      <w:pPr>
        <w:pStyle w:val="TOC3"/>
        <w:rPr>
          <w:noProof/>
          <w:sz w:val="22"/>
          <w:szCs w:val="22"/>
          <w:lang w:eastAsia="en-ZA" w:bidi="ar-SA"/>
        </w:rPr>
      </w:pPr>
      <w:hyperlink w:anchor="_Toc228088499" w:history="1">
        <w:r w:rsidR="007F46B7" w:rsidRPr="00AE7640">
          <w:rPr>
            <w:rStyle w:val="Hyperlink"/>
            <w:rFonts w:cs="Tahoma"/>
            <w:noProof/>
          </w:rPr>
          <w:t>Reference sites</w:t>
        </w:r>
        <w:r w:rsidR="007F46B7">
          <w:rPr>
            <w:noProof/>
            <w:webHidden/>
          </w:rPr>
          <w:tab/>
        </w:r>
        <w:r>
          <w:rPr>
            <w:noProof/>
            <w:webHidden/>
          </w:rPr>
          <w:fldChar w:fldCharType="begin"/>
        </w:r>
        <w:r w:rsidR="007F46B7">
          <w:rPr>
            <w:noProof/>
            <w:webHidden/>
          </w:rPr>
          <w:instrText xml:space="preserve"> PAGEREF _Toc228088499 \h </w:instrText>
        </w:r>
        <w:r>
          <w:rPr>
            <w:noProof/>
            <w:webHidden/>
          </w:rPr>
        </w:r>
        <w:r>
          <w:rPr>
            <w:noProof/>
            <w:webHidden/>
          </w:rPr>
          <w:fldChar w:fldCharType="separate"/>
        </w:r>
        <w:r w:rsidR="00E444F1">
          <w:rPr>
            <w:noProof/>
            <w:webHidden/>
          </w:rPr>
          <w:t>14</w:t>
        </w:r>
        <w:r>
          <w:rPr>
            <w:noProof/>
            <w:webHidden/>
          </w:rPr>
          <w:fldChar w:fldCharType="end"/>
        </w:r>
      </w:hyperlink>
    </w:p>
    <w:p w:rsidR="009B2BFF" w:rsidRDefault="001E0A19" w:rsidP="00062692">
      <w:pPr>
        <w:pStyle w:val="TOC1"/>
      </w:pPr>
      <w:r>
        <w:fldChar w:fldCharType="end"/>
      </w:r>
    </w:p>
    <w:p w:rsidR="009B2BFF" w:rsidRDefault="009B2BFF" w:rsidP="007B102B"/>
    <w:p w:rsidR="009B2BFF" w:rsidRDefault="009B2BFF" w:rsidP="007B102B"/>
    <w:p w:rsidR="009B2BFF" w:rsidRDefault="009B2BFF" w:rsidP="007B102B"/>
    <w:p w:rsidR="009B2BFF" w:rsidRDefault="009B2BFF" w:rsidP="007B102B"/>
    <w:p w:rsidR="009B2BFF" w:rsidRDefault="009B2BFF" w:rsidP="007B102B"/>
    <w:p w:rsidR="009B2BFF" w:rsidRDefault="009B2BFF" w:rsidP="007B102B"/>
    <w:p w:rsidR="009B2BFF" w:rsidRDefault="009B2BFF" w:rsidP="007B102B"/>
    <w:p w:rsidR="00077840" w:rsidRDefault="00077840" w:rsidP="007B102B"/>
    <w:p w:rsidR="00077840" w:rsidRDefault="00077840" w:rsidP="007B102B"/>
    <w:p w:rsidR="00077840" w:rsidRDefault="00077840" w:rsidP="007B102B"/>
    <w:p w:rsidR="00077840" w:rsidRDefault="00077840" w:rsidP="007B102B"/>
    <w:p w:rsidR="00077840" w:rsidRDefault="00077840" w:rsidP="007B102B"/>
    <w:p w:rsidR="00397E07" w:rsidRPr="00AC47C3" w:rsidRDefault="00397E07" w:rsidP="00397E07">
      <w:pPr>
        <w:pStyle w:val="Heading1"/>
      </w:pPr>
      <w:bookmarkStart w:id="0" w:name="_Toc228088486"/>
      <w:r>
        <w:lastRenderedPageBreak/>
        <w:t>Executive summary</w:t>
      </w:r>
      <w:bookmarkEnd w:id="0"/>
    </w:p>
    <w:p w:rsidR="00397E07" w:rsidRDefault="00372832" w:rsidP="00C23797">
      <w:pPr>
        <w:jc w:val="both"/>
        <w:rPr>
          <w:rFonts w:cs="Tahoma"/>
          <w:sz w:val="22"/>
          <w:szCs w:val="22"/>
        </w:rPr>
      </w:pPr>
      <w:r w:rsidRPr="00372832">
        <w:rPr>
          <w:rFonts w:cs="Tahoma"/>
          <w:sz w:val="22"/>
          <w:szCs w:val="22"/>
        </w:rPr>
        <w:t xml:space="preserve">Integr8 IT is South Africa’s largest independently owned, </w:t>
      </w:r>
      <w:r w:rsidR="00BF1713">
        <w:rPr>
          <w:rFonts w:cs="Tahoma"/>
          <w:sz w:val="22"/>
          <w:szCs w:val="22"/>
        </w:rPr>
        <w:t xml:space="preserve">national </w:t>
      </w:r>
      <w:r w:rsidRPr="00372832">
        <w:rPr>
          <w:rFonts w:cs="Tahoma"/>
          <w:sz w:val="22"/>
          <w:szCs w:val="22"/>
        </w:rPr>
        <w:t>black empowered</w:t>
      </w:r>
      <w:r w:rsidR="00BF1713">
        <w:rPr>
          <w:rFonts w:cs="Tahoma"/>
          <w:sz w:val="22"/>
          <w:szCs w:val="22"/>
        </w:rPr>
        <w:t>,</w:t>
      </w:r>
      <w:r w:rsidRPr="00372832">
        <w:rPr>
          <w:rFonts w:cs="Tahoma"/>
          <w:sz w:val="22"/>
          <w:szCs w:val="22"/>
        </w:rPr>
        <w:t xml:space="preserve"> </w:t>
      </w:r>
      <w:r w:rsidR="00BF1713">
        <w:rPr>
          <w:rFonts w:cs="Tahoma"/>
          <w:sz w:val="22"/>
          <w:szCs w:val="22"/>
        </w:rPr>
        <w:t>ICT network integration and infrastructure management specialist</w:t>
      </w:r>
      <w:r w:rsidRPr="00372832">
        <w:rPr>
          <w:rFonts w:cs="Tahoma"/>
          <w:sz w:val="22"/>
          <w:szCs w:val="22"/>
        </w:rPr>
        <w:t xml:space="preserve">. </w:t>
      </w:r>
    </w:p>
    <w:p w:rsidR="00BF1713" w:rsidRDefault="00BF1713" w:rsidP="00C23797">
      <w:pPr>
        <w:jc w:val="both"/>
        <w:rPr>
          <w:rFonts w:cs="Tahoma"/>
          <w:sz w:val="22"/>
          <w:szCs w:val="22"/>
        </w:rPr>
      </w:pPr>
      <w:proofErr w:type="gramStart"/>
      <w:r>
        <w:rPr>
          <w:rFonts w:cs="Tahoma"/>
          <w:sz w:val="22"/>
          <w:szCs w:val="22"/>
        </w:rPr>
        <w:t>A renowned leader in the field of system integration, infrastructure management, and support servi</w:t>
      </w:r>
      <w:r w:rsidR="00CF0E18">
        <w:rPr>
          <w:rFonts w:cs="Tahoma"/>
          <w:sz w:val="22"/>
          <w:szCs w:val="22"/>
        </w:rPr>
        <w:t>ces, employing</w:t>
      </w:r>
      <w:r w:rsidR="00945CD5">
        <w:rPr>
          <w:rFonts w:cs="Tahoma"/>
          <w:sz w:val="22"/>
          <w:szCs w:val="22"/>
        </w:rPr>
        <w:t xml:space="preserve"> </w:t>
      </w:r>
      <w:r>
        <w:rPr>
          <w:rFonts w:cs="Tahoma"/>
          <w:sz w:val="22"/>
          <w:szCs w:val="22"/>
        </w:rPr>
        <w:t>highly skilled professionals.</w:t>
      </w:r>
      <w:proofErr w:type="gramEnd"/>
    </w:p>
    <w:p w:rsidR="004C59C9" w:rsidRPr="004C59C9" w:rsidRDefault="00BF1713" w:rsidP="00C23797">
      <w:pPr>
        <w:jc w:val="both"/>
        <w:rPr>
          <w:rFonts w:cs="Tahoma"/>
          <w:sz w:val="22"/>
          <w:szCs w:val="22"/>
        </w:rPr>
      </w:pPr>
      <w:r>
        <w:rPr>
          <w:rFonts w:cs="Tahoma"/>
          <w:sz w:val="22"/>
          <w:szCs w:val="22"/>
        </w:rPr>
        <w:t xml:space="preserve">Integr8 IT is the innovator, founder and operator of the only South African-based Nerve </w:t>
      </w:r>
      <w:proofErr w:type="spellStart"/>
      <w:proofErr w:type="gramStart"/>
      <w:r>
        <w:rPr>
          <w:rFonts w:cs="Tahoma"/>
          <w:sz w:val="22"/>
          <w:szCs w:val="22"/>
        </w:rPr>
        <w:t>Centre</w:t>
      </w:r>
      <w:r w:rsidR="00EE5B08">
        <w:rPr>
          <w:rFonts w:cs="Tahoma"/>
          <w:sz w:val="22"/>
          <w:szCs w:val="22"/>
          <w:vertAlign w:val="superscript"/>
        </w:rPr>
        <w:t>R</w:t>
      </w:r>
      <w:proofErr w:type="spellEnd"/>
      <w:r w:rsidR="004C59C9">
        <w:rPr>
          <w:rFonts w:cs="Tahoma"/>
          <w:sz w:val="22"/>
          <w:szCs w:val="22"/>
          <w:vertAlign w:val="superscript"/>
        </w:rPr>
        <w:t xml:space="preserve"> </w:t>
      </w:r>
      <w:r w:rsidR="004C59C9">
        <w:rPr>
          <w:rFonts w:cs="Tahoma"/>
          <w:sz w:val="22"/>
          <w:szCs w:val="22"/>
        </w:rPr>
        <w:t xml:space="preserve"> (</w:t>
      </w:r>
      <w:proofErr w:type="gramEnd"/>
      <w:r w:rsidR="001E0A19">
        <w:fldChar w:fldCharType="begin"/>
      </w:r>
      <w:r w:rsidR="001E0A19">
        <w:instrText>HYPERLINK "http://www.nervecentre.co.za"</w:instrText>
      </w:r>
      <w:r w:rsidR="001E0A19">
        <w:fldChar w:fldCharType="separate"/>
      </w:r>
      <w:r w:rsidR="004C59C9" w:rsidRPr="00CE5AB2">
        <w:rPr>
          <w:rStyle w:val="Hyperlink"/>
          <w:rFonts w:cs="Tahoma"/>
          <w:sz w:val="22"/>
          <w:szCs w:val="22"/>
        </w:rPr>
        <w:t>www.nervecentre.co.za</w:t>
      </w:r>
      <w:r w:rsidR="001E0A19">
        <w:fldChar w:fldCharType="end"/>
      </w:r>
      <w:r w:rsidR="004C59C9">
        <w:rPr>
          <w:rFonts w:cs="Tahoma"/>
          <w:sz w:val="22"/>
          <w:szCs w:val="22"/>
        </w:rPr>
        <w:t>), providing a digital hub to manage and regulate many of the country’s leading corporations.</w:t>
      </w:r>
    </w:p>
    <w:p w:rsidR="00372832" w:rsidRDefault="00372832" w:rsidP="00C23797">
      <w:pPr>
        <w:jc w:val="both"/>
        <w:rPr>
          <w:rFonts w:cs="Tahoma"/>
          <w:sz w:val="22"/>
          <w:szCs w:val="22"/>
        </w:rPr>
      </w:pPr>
      <w:r w:rsidRPr="00372832">
        <w:rPr>
          <w:rFonts w:cs="Tahoma"/>
          <w:sz w:val="22"/>
          <w:szCs w:val="22"/>
        </w:rPr>
        <w:t xml:space="preserve">Integr8 IT provides a national support footprint with a single point of contact at our World Class nerve centre, where all support calls and third party calls are managed. The Nerve centre also houses our remote support agents, whom can remotely take control of any workstation or server anywhere on the planet utilising software that allows the end user to control the access.  </w:t>
      </w:r>
    </w:p>
    <w:p w:rsidR="004C59C9" w:rsidRPr="00372832" w:rsidRDefault="004C59C9" w:rsidP="00C23797">
      <w:pPr>
        <w:jc w:val="both"/>
        <w:rPr>
          <w:rFonts w:cs="Tahoma"/>
          <w:sz w:val="22"/>
          <w:szCs w:val="22"/>
        </w:rPr>
      </w:pPr>
      <w:r>
        <w:rPr>
          <w:rFonts w:cs="Tahoma"/>
          <w:sz w:val="22"/>
          <w:szCs w:val="22"/>
        </w:rPr>
        <w:t>The company’s core focus is on Managed ICT Services and Network Infrastructures, specialising in the design, planning</w:t>
      </w:r>
      <w:r w:rsidR="00EE4C1C">
        <w:rPr>
          <w:rFonts w:cs="Tahoma"/>
          <w:sz w:val="22"/>
          <w:szCs w:val="22"/>
        </w:rPr>
        <w:t xml:space="preserve">, </w:t>
      </w:r>
      <w:r w:rsidR="00AE15EA">
        <w:rPr>
          <w:rFonts w:cs="Tahoma"/>
          <w:sz w:val="22"/>
          <w:szCs w:val="22"/>
        </w:rPr>
        <w:t>deployment, management, and maintenance. The South African offices are found in Gauteng, Cape Town, Durban,</w:t>
      </w:r>
      <w:r w:rsidR="0052090E">
        <w:rPr>
          <w:rFonts w:cs="Tahoma"/>
          <w:sz w:val="22"/>
          <w:szCs w:val="22"/>
        </w:rPr>
        <w:t xml:space="preserve"> East London and Botswana</w:t>
      </w:r>
      <w:r w:rsidR="00AE15EA">
        <w:rPr>
          <w:rFonts w:cs="Tahoma"/>
          <w:sz w:val="22"/>
          <w:szCs w:val="22"/>
        </w:rPr>
        <w:t xml:space="preserve"> and it has representation in Port Elizabeth, and across the Southern African region.</w:t>
      </w:r>
    </w:p>
    <w:p w:rsidR="002143FE" w:rsidRPr="002143FE" w:rsidRDefault="00372832" w:rsidP="00C23797">
      <w:pPr>
        <w:spacing w:before="0" w:after="0"/>
        <w:jc w:val="both"/>
        <w:rPr>
          <w:rFonts w:cs="Tahoma"/>
          <w:b/>
          <w:sz w:val="22"/>
          <w:szCs w:val="22"/>
        </w:rPr>
      </w:pPr>
      <w:r w:rsidRPr="00372832">
        <w:rPr>
          <w:rFonts w:cs="Tahoma"/>
          <w:sz w:val="22"/>
          <w:szCs w:val="22"/>
        </w:rPr>
        <w:t xml:space="preserve">Integr8 IT is a Gold Certified </w:t>
      </w:r>
      <w:r w:rsidR="008D4AC1">
        <w:rPr>
          <w:rFonts w:cs="Tahoma"/>
          <w:sz w:val="22"/>
          <w:szCs w:val="22"/>
        </w:rPr>
        <w:t xml:space="preserve">Microsoft solution provider in </w:t>
      </w:r>
      <w:r w:rsidR="00DD2F00">
        <w:rPr>
          <w:rFonts w:cs="Tahoma"/>
          <w:sz w:val="22"/>
          <w:szCs w:val="22"/>
        </w:rPr>
        <w:t>8</w:t>
      </w:r>
      <w:r w:rsidRPr="00372832">
        <w:rPr>
          <w:rFonts w:cs="Tahoma"/>
          <w:sz w:val="22"/>
          <w:szCs w:val="22"/>
        </w:rPr>
        <w:t xml:space="preserve"> competencies. </w:t>
      </w:r>
      <w:r w:rsidR="008D4AC1" w:rsidRPr="00077840">
        <w:rPr>
          <w:rFonts w:cs="Tahoma"/>
          <w:sz w:val="22"/>
          <w:szCs w:val="22"/>
        </w:rPr>
        <w:t xml:space="preserve">Namely: </w:t>
      </w:r>
      <w:r w:rsidR="002143FE" w:rsidRPr="002143FE">
        <w:rPr>
          <w:rFonts w:cs="Tahoma"/>
          <w:b/>
          <w:sz w:val="22"/>
          <w:szCs w:val="22"/>
        </w:rPr>
        <w:t xml:space="preserve">Advanced Infrastructure Solutions, Unified Communication Solutions, </w:t>
      </w:r>
      <w:proofErr w:type="gramStart"/>
      <w:r w:rsidR="002143FE" w:rsidRPr="002143FE">
        <w:rPr>
          <w:rFonts w:cs="Tahoma"/>
          <w:b/>
          <w:sz w:val="22"/>
          <w:szCs w:val="22"/>
        </w:rPr>
        <w:t>Network</w:t>
      </w:r>
      <w:proofErr w:type="gramEnd"/>
      <w:r w:rsidR="002143FE" w:rsidRPr="002143FE">
        <w:rPr>
          <w:rFonts w:cs="Tahoma"/>
          <w:b/>
          <w:sz w:val="22"/>
          <w:szCs w:val="22"/>
        </w:rPr>
        <w:t xml:space="preserve"> Infrastructure Solutions</w:t>
      </w:r>
    </w:p>
    <w:p w:rsidR="00372832" w:rsidRDefault="002143FE" w:rsidP="00C23797">
      <w:pPr>
        <w:spacing w:before="0" w:after="0"/>
        <w:jc w:val="both"/>
        <w:rPr>
          <w:rFonts w:cs="Tahoma"/>
          <w:sz w:val="22"/>
          <w:szCs w:val="22"/>
        </w:rPr>
      </w:pPr>
      <w:r w:rsidRPr="002143FE">
        <w:rPr>
          <w:rFonts w:cs="Tahoma"/>
          <w:b/>
          <w:sz w:val="22"/>
          <w:szCs w:val="22"/>
        </w:rPr>
        <w:t>Information Worker Solutions, Mobility Solutions, Security Solutions, Hosting Solutions, OEM Hardware Solutions</w:t>
      </w:r>
      <w:r w:rsidR="008D4AC1" w:rsidRPr="00077840">
        <w:rPr>
          <w:rFonts w:cs="Tahoma"/>
          <w:sz w:val="22"/>
          <w:szCs w:val="22"/>
        </w:rPr>
        <w:t>. Integr8 IT also</w:t>
      </w:r>
      <w:r w:rsidR="00372832" w:rsidRPr="00077840">
        <w:rPr>
          <w:rFonts w:cs="Tahoma"/>
          <w:sz w:val="22"/>
          <w:szCs w:val="22"/>
        </w:rPr>
        <w:t xml:space="preserve"> hold</w:t>
      </w:r>
      <w:r w:rsidR="008D4AC1" w:rsidRPr="00077840">
        <w:rPr>
          <w:rFonts w:cs="Tahoma"/>
          <w:sz w:val="22"/>
          <w:szCs w:val="22"/>
        </w:rPr>
        <w:t>s</w:t>
      </w:r>
      <w:r w:rsidR="00372832" w:rsidRPr="00077840">
        <w:rPr>
          <w:rFonts w:cs="Tahoma"/>
          <w:sz w:val="22"/>
          <w:szCs w:val="22"/>
        </w:rPr>
        <w:t xml:space="preserve"> the distinction of being one of </w:t>
      </w:r>
      <w:r w:rsidR="008D4AC1" w:rsidRPr="00077840">
        <w:rPr>
          <w:rFonts w:cs="Tahoma"/>
          <w:sz w:val="22"/>
          <w:szCs w:val="22"/>
        </w:rPr>
        <w:t xml:space="preserve">only </w:t>
      </w:r>
      <w:r w:rsidR="00372832" w:rsidRPr="00077840">
        <w:rPr>
          <w:rFonts w:cs="Tahoma"/>
          <w:sz w:val="22"/>
          <w:szCs w:val="22"/>
        </w:rPr>
        <w:t xml:space="preserve">a handful of </w:t>
      </w:r>
      <w:r w:rsidR="00372832" w:rsidRPr="00077840">
        <w:rPr>
          <w:rFonts w:cs="Tahoma"/>
          <w:b/>
          <w:sz w:val="22"/>
          <w:szCs w:val="22"/>
        </w:rPr>
        <w:t>Microsoft Premier Partner</w:t>
      </w:r>
      <w:r w:rsidR="008D4AC1" w:rsidRPr="00077840">
        <w:rPr>
          <w:rFonts w:cs="Tahoma"/>
          <w:b/>
          <w:sz w:val="22"/>
          <w:szCs w:val="22"/>
        </w:rPr>
        <w:t>s</w:t>
      </w:r>
      <w:r w:rsidR="008D4AC1">
        <w:rPr>
          <w:rFonts w:cs="Tahoma"/>
          <w:sz w:val="22"/>
          <w:szCs w:val="22"/>
        </w:rPr>
        <w:t>, which provides them with</w:t>
      </w:r>
      <w:r w:rsidR="00372832" w:rsidRPr="00372832">
        <w:rPr>
          <w:rFonts w:cs="Tahoma"/>
          <w:sz w:val="22"/>
          <w:szCs w:val="22"/>
        </w:rPr>
        <w:t xml:space="preserve"> direct access to Microsoft’s highest resources, technical and otherwise in Redmond</w:t>
      </w:r>
      <w:r w:rsidR="008D4AC1">
        <w:rPr>
          <w:rFonts w:cs="Tahoma"/>
          <w:sz w:val="22"/>
          <w:szCs w:val="22"/>
        </w:rPr>
        <w:t>,</w:t>
      </w:r>
      <w:r w:rsidR="00372832" w:rsidRPr="00372832">
        <w:rPr>
          <w:rFonts w:cs="Tahoma"/>
          <w:sz w:val="22"/>
          <w:szCs w:val="22"/>
        </w:rPr>
        <w:t xml:space="preserve"> Virginia</w:t>
      </w:r>
      <w:r w:rsidR="008D4AC1">
        <w:rPr>
          <w:rFonts w:cs="Tahoma"/>
          <w:sz w:val="22"/>
          <w:szCs w:val="22"/>
        </w:rPr>
        <w:t xml:space="preserve"> (USA)</w:t>
      </w:r>
      <w:r w:rsidR="00372832" w:rsidRPr="00372832">
        <w:rPr>
          <w:rFonts w:cs="Tahoma"/>
          <w:sz w:val="22"/>
          <w:szCs w:val="22"/>
        </w:rPr>
        <w:t>.</w:t>
      </w:r>
    </w:p>
    <w:p w:rsidR="0061449F" w:rsidRDefault="0061449F" w:rsidP="00C23797">
      <w:pPr>
        <w:autoSpaceDE w:val="0"/>
        <w:autoSpaceDN w:val="0"/>
        <w:jc w:val="both"/>
        <w:rPr>
          <w:rFonts w:cs="Tahoma"/>
          <w:sz w:val="22"/>
          <w:szCs w:val="22"/>
        </w:rPr>
      </w:pPr>
      <w:r>
        <w:rPr>
          <w:rFonts w:cs="Tahoma"/>
          <w:sz w:val="22"/>
          <w:szCs w:val="22"/>
        </w:rPr>
        <w:t xml:space="preserve">The company has been acknowledged and accredited with many prestigious, local &amp; international, awards, namely:  </w:t>
      </w:r>
      <w:r w:rsidR="00942366" w:rsidRPr="00942366">
        <w:rPr>
          <w:rFonts w:cs="Tahoma"/>
          <w:b/>
          <w:sz w:val="22"/>
          <w:szCs w:val="22"/>
        </w:rPr>
        <w:t>Microsoft GOLD Partner of the Year; The Most Innovative ICT Company in Africa;</w:t>
      </w:r>
      <w:r w:rsidR="00942366">
        <w:rPr>
          <w:rFonts w:cs="Tahoma"/>
          <w:b/>
          <w:sz w:val="22"/>
          <w:szCs w:val="22"/>
        </w:rPr>
        <w:t xml:space="preserve"> </w:t>
      </w:r>
      <w:r w:rsidR="00942366" w:rsidRPr="00942366">
        <w:rPr>
          <w:rFonts w:cs="Tahoma"/>
          <w:b/>
          <w:sz w:val="22"/>
          <w:szCs w:val="22"/>
        </w:rPr>
        <w:t>National Business Awards for Entrepreneur of the Year</w:t>
      </w:r>
      <w:r w:rsidR="0069434A">
        <w:rPr>
          <w:rFonts w:cs="Tahoma"/>
          <w:b/>
          <w:sz w:val="22"/>
          <w:szCs w:val="22"/>
        </w:rPr>
        <w:t xml:space="preserve"> ; National Business Award -</w:t>
      </w:r>
      <w:r w:rsidR="00942366" w:rsidRPr="00942366">
        <w:rPr>
          <w:rFonts w:cs="Tahoma"/>
          <w:b/>
          <w:sz w:val="22"/>
          <w:szCs w:val="22"/>
        </w:rPr>
        <w:t xml:space="preserve"> Te</w:t>
      </w:r>
      <w:r w:rsidR="0069434A">
        <w:rPr>
          <w:rFonts w:cs="Tahoma"/>
          <w:b/>
          <w:sz w:val="22"/>
          <w:szCs w:val="22"/>
        </w:rPr>
        <w:t>chnology Through Innovation;</w:t>
      </w:r>
      <w:r w:rsidR="00942366" w:rsidRPr="00942366">
        <w:rPr>
          <w:rFonts w:cs="Tahoma"/>
          <w:b/>
          <w:sz w:val="22"/>
          <w:szCs w:val="22"/>
        </w:rPr>
        <w:t xml:space="preserve"> ABSA Entrepreneur of the year Award, CIO of the Year for </w:t>
      </w:r>
      <w:r w:rsidR="0069434A">
        <w:rPr>
          <w:rFonts w:cs="Tahoma"/>
          <w:b/>
          <w:sz w:val="22"/>
          <w:szCs w:val="22"/>
        </w:rPr>
        <w:t xml:space="preserve">South </w:t>
      </w:r>
      <w:r w:rsidR="00942366" w:rsidRPr="00942366">
        <w:rPr>
          <w:rFonts w:cs="Tahoma"/>
          <w:b/>
          <w:sz w:val="22"/>
          <w:szCs w:val="22"/>
        </w:rPr>
        <w:t xml:space="preserve">Africa; Best Customer Experience </w:t>
      </w:r>
      <w:r w:rsidR="0069434A">
        <w:rPr>
          <w:rFonts w:cs="Tahoma"/>
          <w:b/>
          <w:sz w:val="22"/>
          <w:szCs w:val="22"/>
        </w:rPr>
        <w:t>o</w:t>
      </w:r>
      <w:r w:rsidR="00942366" w:rsidRPr="00942366">
        <w:rPr>
          <w:rFonts w:cs="Tahoma"/>
          <w:b/>
          <w:sz w:val="22"/>
          <w:szCs w:val="22"/>
        </w:rPr>
        <w:t>f the Year; Networking Infrastructure Solution</w:t>
      </w:r>
      <w:r w:rsidR="00942366">
        <w:rPr>
          <w:rFonts w:cs="Tahoma"/>
          <w:b/>
          <w:sz w:val="22"/>
          <w:szCs w:val="22"/>
        </w:rPr>
        <w:t xml:space="preserve"> </w:t>
      </w:r>
      <w:r w:rsidR="00942366" w:rsidRPr="00942366">
        <w:rPr>
          <w:rFonts w:cs="Tahoma"/>
          <w:b/>
          <w:sz w:val="22"/>
          <w:szCs w:val="22"/>
        </w:rPr>
        <w:t>of the Year; Security Solution of the Year (Middle East, Af</w:t>
      </w:r>
      <w:r w:rsidR="00CF0E18">
        <w:rPr>
          <w:rFonts w:cs="Tahoma"/>
          <w:b/>
          <w:sz w:val="22"/>
          <w:szCs w:val="22"/>
        </w:rPr>
        <w:t xml:space="preserve">rica, &amp; Eastern Europe); Global </w:t>
      </w:r>
      <w:r w:rsidR="00942366" w:rsidRPr="00942366">
        <w:rPr>
          <w:rFonts w:cs="Tahoma"/>
          <w:b/>
          <w:sz w:val="22"/>
          <w:szCs w:val="22"/>
        </w:rPr>
        <w:t>Business Partner of the Year (Worldwide Winner)</w:t>
      </w:r>
      <w:r w:rsidR="00942366" w:rsidRPr="00942366">
        <w:rPr>
          <w:rFonts w:cs="Tahoma"/>
          <w:sz w:val="22"/>
          <w:szCs w:val="22"/>
        </w:rPr>
        <w:t>,</w:t>
      </w:r>
      <w:r w:rsidR="00EE275D">
        <w:rPr>
          <w:rFonts w:cs="Tahoma"/>
          <w:sz w:val="22"/>
          <w:szCs w:val="22"/>
        </w:rPr>
        <w:t xml:space="preserve"> </w:t>
      </w:r>
      <w:r w:rsidR="0069434A" w:rsidRPr="0069434A">
        <w:rPr>
          <w:rFonts w:cs="Tahoma"/>
          <w:b/>
          <w:sz w:val="22"/>
          <w:szCs w:val="22"/>
        </w:rPr>
        <w:t>African ICT Achiever awards – Overall Winner</w:t>
      </w:r>
      <w:r w:rsidR="00EF7756">
        <w:rPr>
          <w:rFonts w:cs="Tahoma"/>
          <w:b/>
          <w:sz w:val="22"/>
          <w:szCs w:val="22"/>
        </w:rPr>
        <w:t>,</w:t>
      </w:r>
      <w:r w:rsidR="0069434A">
        <w:rPr>
          <w:rFonts w:cs="Tahoma"/>
          <w:sz w:val="22"/>
          <w:szCs w:val="22"/>
        </w:rPr>
        <w:t xml:space="preserve"> </w:t>
      </w:r>
      <w:r w:rsidR="00942366">
        <w:rPr>
          <w:rFonts w:cs="Tahoma"/>
          <w:sz w:val="22"/>
          <w:szCs w:val="22"/>
        </w:rPr>
        <w:t>a</w:t>
      </w:r>
      <w:r w:rsidR="00D67193">
        <w:rPr>
          <w:rFonts w:cs="Tahoma"/>
          <w:sz w:val="22"/>
          <w:szCs w:val="22"/>
        </w:rPr>
        <w:t>nd many others, every year, since inception</w:t>
      </w:r>
      <w:r w:rsidR="009776F6">
        <w:rPr>
          <w:rFonts w:cs="Tahoma"/>
          <w:sz w:val="22"/>
          <w:szCs w:val="22"/>
        </w:rPr>
        <w:t>.</w:t>
      </w:r>
    </w:p>
    <w:p w:rsidR="00E110ED" w:rsidRPr="00372832" w:rsidRDefault="00E110ED" w:rsidP="00C23797">
      <w:pPr>
        <w:jc w:val="both"/>
        <w:rPr>
          <w:rFonts w:cs="Tahoma"/>
          <w:sz w:val="22"/>
          <w:szCs w:val="22"/>
        </w:rPr>
      </w:pPr>
      <w:r>
        <w:rPr>
          <w:rFonts w:cs="Tahoma"/>
          <w:sz w:val="22"/>
          <w:szCs w:val="22"/>
        </w:rPr>
        <w:t xml:space="preserve">Named as one of the country’s </w:t>
      </w:r>
      <w:r w:rsidRPr="00077840">
        <w:rPr>
          <w:rFonts w:cs="Tahoma"/>
          <w:b/>
          <w:sz w:val="22"/>
          <w:szCs w:val="22"/>
        </w:rPr>
        <w:t>Top ICT Companies</w:t>
      </w:r>
      <w:r w:rsidR="0069434A">
        <w:rPr>
          <w:rFonts w:cs="Tahoma"/>
          <w:b/>
          <w:sz w:val="22"/>
          <w:szCs w:val="22"/>
        </w:rPr>
        <w:t xml:space="preserve">, </w:t>
      </w:r>
      <w:r w:rsidR="0069434A" w:rsidRPr="00EF7756">
        <w:rPr>
          <w:rFonts w:cs="Tahoma"/>
          <w:sz w:val="22"/>
          <w:szCs w:val="22"/>
        </w:rPr>
        <w:t>and recently winning the</w:t>
      </w:r>
      <w:r w:rsidR="0069434A">
        <w:rPr>
          <w:rFonts w:cs="Tahoma"/>
          <w:b/>
          <w:sz w:val="22"/>
          <w:szCs w:val="22"/>
        </w:rPr>
        <w:t xml:space="preserve"> T</w:t>
      </w:r>
      <w:r w:rsidR="00EE5B08">
        <w:rPr>
          <w:rFonts w:cs="Tahoma"/>
          <w:b/>
          <w:sz w:val="22"/>
          <w:szCs w:val="22"/>
        </w:rPr>
        <w:t>echnology Top 100 Company award</w:t>
      </w:r>
      <w:r w:rsidR="0069434A">
        <w:rPr>
          <w:rFonts w:cs="Tahoma"/>
          <w:b/>
          <w:sz w:val="22"/>
          <w:szCs w:val="22"/>
        </w:rPr>
        <w:t>,</w:t>
      </w:r>
      <w:r>
        <w:rPr>
          <w:rFonts w:cs="Tahoma"/>
          <w:sz w:val="22"/>
          <w:szCs w:val="22"/>
        </w:rPr>
        <w:t xml:space="preserve"> </w:t>
      </w:r>
      <w:r w:rsidRPr="00053D8B">
        <w:rPr>
          <w:rFonts w:cs="Tahoma"/>
          <w:sz w:val="22"/>
          <w:szCs w:val="22"/>
        </w:rPr>
        <w:t>Integr8 IT has proved and established itself as a str</w:t>
      </w:r>
      <w:r>
        <w:rPr>
          <w:rFonts w:cs="Tahoma"/>
          <w:sz w:val="22"/>
          <w:szCs w:val="22"/>
        </w:rPr>
        <w:t xml:space="preserve">ategic partner with numerous internationally-recognised technology vendors and industry leaders.  </w:t>
      </w:r>
    </w:p>
    <w:p w:rsidR="00372832" w:rsidRPr="00372832" w:rsidRDefault="00372832" w:rsidP="00C23797">
      <w:pPr>
        <w:jc w:val="both"/>
        <w:rPr>
          <w:rFonts w:cs="Tahoma"/>
          <w:sz w:val="22"/>
          <w:szCs w:val="22"/>
        </w:rPr>
      </w:pPr>
      <w:r w:rsidRPr="00372832">
        <w:rPr>
          <w:rFonts w:cs="Tahoma"/>
          <w:sz w:val="22"/>
          <w:szCs w:val="22"/>
        </w:rPr>
        <w:t xml:space="preserve">Integr8 IT prides itself in providing </w:t>
      </w:r>
      <w:r w:rsidR="00B812E2">
        <w:rPr>
          <w:rFonts w:cs="Tahoma"/>
          <w:sz w:val="22"/>
          <w:szCs w:val="22"/>
        </w:rPr>
        <w:t>numerous leading</w:t>
      </w:r>
      <w:r w:rsidR="00913D78">
        <w:rPr>
          <w:rFonts w:cs="Tahoma"/>
          <w:sz w:val="22"/>
          <w:szCs w:val="22"/>
        </w:rPr>
        <w:t>,</w:t>
      </w:r>
      <w:r w:rsidR="00B812E2">
        <w:rPr>
          <w:rFonts w:cs="Tahoma"/>
          <w:sz w:val="22"/>
          <w:szCs w:val="22"/>
        </w:rPr>
        <w:t xml:space="preserve"> ‘value-added’</w:t>
      </w:r>
      <w:r w:rsidR="00913D78">
        <w:rPr>
          <w:rFonts w:cs="Tahoma"/>
          <w:sz w:val="22"/>
          <w:szCs w:val="22"/>
        </w:rPr>
        <w:t>, I</w:t>
      </w:r>
      <w:r w:rsidR="00C667F1">
        <w:rPr>
          <w:rFonts w:cs="Tahoma"/>
          <w:sz w:val="22"/>
          <w:szCs w:val="22"/>
        </w:rPr>
        <w:t>C</w:t>
      </w:r>
      <w:r w:rsidR="00913D78">
        <w:rPr>
          <w:rFonts w:cs="Tahoma"/>
          <w:sz w:val="22"/>
          <w:szCs w:val="22"/>
        </w:rPr>
        <w:t xml:space="preserve">T </w:t>
      </w:r>
      <w:r w:rsidR="00C667F1">
        <w:rPr>
          <w:rFonts w:cs="Tahoma"/>
          <w:sz w:val="22"/>
          <w:szCs w:val="22"/>
        </w:rPr>
        <w:t xml:space="preserve">Services, and </w:t>
      </w:r>
      <w:r w:rsidRPr="00372832">
        <w:rPr>
          <w:rFonts w:cs="Tahoma"/>
          <w:sz w:val="22"/>
          <w:szCs w:val="22"/>
        </w:rPr>
        <w:t>outcome based service level agreements which are measured on the service the client requires</w:t>
      </w:r>
      <w:r w:rsidR="00913D78">
        <w:rPr>
          <w:rFonts w:cs="Tahoma"/>
          <w:sz w:val="22"/>
          <w:szCs w:val="22"/>
        </w:rPr>
        <w:t xml:space="preserve">, and </w:t>
      </w:r>
      <w:r w:rsidRPr="00372832">
        <w:rPr>
          <w:rFonts w:cs="Tahoma"/>
          <w:sz w:val="22"/>
          <w:szCs w:val="22"/>
        </w:rPr>
        <w:t xml:space="preserve">which equates to a service matrix that the </w:t>
      </w:r>
      <w:r w:rsidR="00C667F1">
        <w:rPr>
          <w:rFonts w:cs="Tahoma"/>
          <w:sz w:val="22"/>
          <w:szCs w:val="22"/>
        </w:rPr>
        <w:t>client agrees upon. Where</w:t>
      </w:r>
      <w:r w:rsidRPr="00372832">
        <w:rPr>
          <w:rFonts w:cs="Tahoma"/>
          <w:sz w:val="22"/>
          <w:szCs w:val="22"/>
        </w:rPr>
        <w:t>as in the past and with many of our competitors you pay for onsite resources, amount of calls and support hours with us you pay for the agreed level of service.</w:t>
      </w:r>
    </w:p>
    <w:p w:rsidR="005074F2" w:rsidRDefault="00372832" w:rsidP="00C23797">
      <w:pPr>
        <w:jc w:val="both"/>
        <w:rPr>
          <w:rFonts w:cs="Tahoma"/>
          <w:sz w:val="22"/>
          <w:szCs w:val="22"/>
        </w:rPr>
      </w:pPr>
      <w:r w:rsidRPr="00372832">
        <w:rPr>
          <w:rFonts w:cs="Tahoma"/>
          <w:sz w:val="22"/>
          <w:szCs w:val="22"/>
        </w:rPr>
        <w:lastRenderedPageBreak/>
        <w:t xml:space="preserve">Integr8 IT provides outsource </w:t>
      </w:r>
      <w:r w:rsidR="005074F2">
        <w:rPr>
          <w:rFonts w:cs="Tahoma"/>
          <w:sz w:val="22"/>
          <w:szCs w:val="22"/>
        </w:rPr>
        <w:t>I</w:t>
      </w:r>
      <w:r w:rsidR="009F132D">
        <w:rPr>
          <w:rFonts w:cs="Tahoma"/>
          <w:sz w:val="22"/>
          <w:szCs w:val="22"/>
        </w:rPr>
        <w:t>C</w:t>
      </w:r>
      <w:r w:rsidR="005074F2">
        <w:rPr>
          <w:rFonts w:cs="Tahoma"/>
          <w:sz w:val="22"/>
          <w:szCs w:val="22"/>
        </w:rPr>
        <w:t xml:space="preserve">T </w:t>
      </w:r>
      <w:r w:rsidRPr="00372832">
        <w:rPr>
          <w:rFonts w:cs="Tahoma"/>
          <w:sz w:val="22"/>
          <w:szCs w:val="22"/>
        </w:rPr>
        <w:t xml:space="preserve">services </w:t>
      </w:r>
      <w:proofErr w:type="gramStart"/>
      <w:r w:rsidRPr="00372832">
        <w:rPr>
          <w:rFonts w:cs="Tahoma"/>
          <w:sz w:val="22"/>
          <w:szCs w:val="22"/>
        </w:rPr>
        <w:t>to</w:t>
      </w:r>
      <w:proofErr w:type="gramEnd"/>
      <w:r w:rsidRPr="00372832">
        <w:rPr>
          <w:rFonts w:cs="Tahoma"/>
          <w:sz w:val="22"/>
          <w:szCs w:val="22"/>
        </w:rPr>
        <w:t xml:space="preserve"> </w:t>
      </w:r>
      <w:r w:rsidR="009F132D">
        <w:rPr>
          <w:rFonts w:cs="Tahoma"/>
          <w:sz w:val="22"/>
          <w:szCs w:val="22"/>
        </w:rPr>
        <w:t xml:space="preserve">many </w:t>
      </w:r>
      <w:r w:rsidR="005074F2">
        <w:rPr>
          <w:rFonts w:cs="Tahoma"/>
          <w:sz w:val="22"/>
          <w:szCs w:val="22"/>
        </w:rPr>
        <w:t xml:space="preserve">large enterprises. Many of our clients are comprise of the </w:t>
      </w:r>
      <w:proofErr w:type="gramStart"/>
      <w:r w:rsidR="005074F2">
        <w:rPr>
          <w:rFonts w:cs="Tahoma"/>
          <w:sz w:val="22"/>
          <w:szCs w:val="22"/>
        </w:rPr>
        <w:t>country’s</w:t>
      </w:r>
      <w:proofErr w:type="gramEnd"/>
      <w:r w:rsidR="005074F2">
        <w:rPr>
          <w:rFonts w:cs="Tahoma"/>
          <w:sz w:val="22"/>
          <w:szCs w:val="22"/>
        </w:rPr>
        <w:t xml:space="preserve"> </w:t>
      </w:r>
      <w:r w:rsidRPr="00372832">
        <w:rPr>
          <w:rFonts w:cs="Tahoma"/>
          <w:sz w:val="22"/>
          <w:szCs w:val="22"/>
        </w:rPr>
        <w:t>most prominent and</w:t>
      </w:r>
      <w:r w:rsidR="005074F2">
        <w:rPr>
          <w:rFonts w:cs="Tahoma"/>
          <w:sz w:val="22"/>
          <w:szCs w:val="22"/>
        </w:rPr>
        <w:t xml:space="preserve"> respected companies, as well a renowned global giants. Our clients are renowned leaders in the Advertising In</w:t>
      </w:r>
      <w:r w:rsidRPr="00372832">
        <w:rPr>
          <w:rFonts w:cs="Tahoma"/>
          <w:sz w:val="22"/>
          <w:szCs w:val="22"/>
        </w:rPr>
        <w:t>dustry</w:t>
      </w:r>
      <w:r w:rsidR="005074F2">
        <w:rPr>
          <w:rFonts w:cs="Tahoma"/>
          <w:sz w:val="22"/>
          <w:szCs w:val="22"/>
        </w:rPr>
        <w:t>, the Mining I</w:t>
      </w:r>
      <w:r w:rsidRPr="00372832">
        <w:rPr>
          <w:rFonts w:cs="Tahoma"/>
          <w:sz w:val="22"/>
          <w:szCs w:val="22"/>
        </w:rPr>
        <w:t>ndustry</w:t>
      </w:r>
      <w:r w:rsidR="005074F2">
        <w:rPr>
          <w:rFonts w:cs="Tahoma"/>
          <w:sz w:val="22"/>
          <w:szCs w:val="22"/>
        </w:rPr>
        <w:t xml:space="preserve">, the Telecommunications Industry, the Travel Industry, the Financial Industry, and the Retail and Manufacturing </w:t>
      </w:r>
      <w:proofErr w:type="gramStart"/>
      <w:r w:rsidR="005074F2">
        <w:rPr>
          <w:rFonts w:cs="Tahoma"/>
          <w:sz w:val="22"/>
          <w:szCs w:val="22"/>
        </w:rPr>
        <w:t xml:space="preserve">Industry </w:t>
      </w:r>
      <w:r w:rsidRPr="00372832">
        <w:rPr>
          <w:rFonts w:cs="Tahoma"/>
          <w:sz w:val="22"/>
          <w:szCs w:val="22"/>
        </w:rPr>
        <w:t>.</w:t>
      </w:r>
      <w:proofErr w:type="gramEnd"/>
      <w:r w:rsidRPr="00372832">
        <w:rPr>
          <w:rFonts w:cs="Tahoma"/>
          <w:sz w:val="22"/>
          <w:szCs w:val="22"/>
        </w:rPr>
        <w:t xml:space="preserve"> </w:t>
      </w:r>
    </w:p>
    <w:p w:rsidR="00372832" w:rsidRPr="00372832" w:rsidRDefault="005074F2" w:rsidP="00372832">
      <w:pPr>
        <w:rPr>
          <w:rFonts w:cs="Tahoma"/>
          <w:sz w:val="22"/>
          <w:szCs w:val="22"/>
        </w:rPr>
      </w:pPr>
      <w:r>
        <w:rPr>
          <w:rFonts w:cs="Tahoma"/>
          <w:sz w:val="22"/>
          <w:szCs w:val="22"/>
        </w:rPr>
        <w:t xml:space="preserve">Integr8 IT </w:t>
      </w:r>
      <w:r w:rsidR="00372832" w:rsidRPr="00372832">
        <w:rPr>
          <w:rFonts w:cs="Tahoma"/>
          <w:sz w:val="22"/>
          <w:szCs w:val="22"/>
        </w:rPr>
        <w:t>also have the distinct privilege of providing our services and working clo</w:t>
      </w:r>
      <w:r>
        <w:rPr>
          <w:rFonts w:cs="Tahoma"/>
          <w:sz w:val="22"/>
          <w:szCs w:val="22"/>
        </w:rPr>
        <w:t>sely with the largest IT companies</w:t>
      </w:r>
      <w:r w:rsidR="00372832" w:rsidRPr="00372832">
        <w:rPr>
          <w:rFonts w:cs="Tahoma"/>
          <w:sz w:val="22"/>
          <w:szCs w:val="22"/>
        </w:rPr>
        <w:t xml:space="preserve"> in South A</w:t>
      </w:r>
      <w:r>
        <w:rPr>
          <w:rFonts w:cs="Tahoma"/>
          <w:sz w:val="22"/>
          <w:szCs w:val="22"/>
        </w:rPr>
        <w:t>frica and the largest I</w:t>
      </w:r>
      <w:r w:rsidR="00C667F1">
        <w:rPr>
          <w:rFonts w:cs="Tahoma"/>
          <w:sz w:val="22"/>
          <w:szCs w:val="22"/>
        </w:rPr>
        <w:t>C</w:t>
      </w:r>
      <w:r>
        <w:rPr>
          <w:rFonts w:cs="Tahoma"/>
          <w:sz w:val="22"/>
          <w:szCs w:val="22"/>
        </w:rPr>
        <w:t>T companies</w:t>
      </w:r>
      <w:r w:rsidR="00372832" w:rsidRPr="00372832">
        <w:rPr>
          <w:rFonts w:cs="Tahoma"/>
          <w:sz w:val="22"/>
          <w:szCs w:val="22"/>
        </w:rPr>
        <w:t xml:space="preserve"> in the world, fill</w:t>
      </w:r>
      <w:r>
        <w:rPr>
          <w:rFonts w:cs="Tahoma"/>
          <w:sz w:val="22"/>
          <w:szCs w:val="22"/>
        </w:rPr>
        <w:t>ing gaps in their skills matrix, and providing IT Services for themselves, as well as their respective clients.</w:t>
      </w:r>
    </w:p>
    <w:p w:rsidR="00F86944" w:rsidRDefault="00372832" w:rsidP="00372832">
      <w:pPr>
        <w:rPr>
          <w:rFonts w:cs="Tahoma"/>
          <w:sz w:val="22"/>
          <w:szCs w:val="22"/>
        </w:rPr>
      </w:pPr>
      <w:r w:rsidRPr="00372832">
        <w:rPr>
          <w:rFonts w:cs="Tahoma"/>
          <w:sz w:val="22"/>
          <w:szCs w:val="22"/>
        </w:rPr>
        <w:t>Integr8 IT’S footprint, size, agi</w:t>
      </w:r>
      <w:r w:rsidR="005074F2">
        <w:rPr>
          <w:rFonts w:cs="Tahoma"/>
          <w:sz w:val="22"/>
          <w:szCs w:val="22"/>
        </w:rPr>
        <w:t>lity and skills matrix enable them</w:t>
      </w:r>
      <w:r w:rsidRPr="00372832">
        <w:rPr>
          <w:rFonts w:cs="Tahoma"/>
          <w:sz w:val="22"/>
          <w:szCs w:val="22"/>
        </w:rPr>
        <w:t xml:space="preserve"> to react quickly and diligently to client’s</w:t>
      </w:r>
      <w:r w:rsidR="005074F2">
        <w:rPr>
          <w:rFonts w:cs="Tahoma"/>
          <w:sz w:val="22"/>
          <w:szCs w:val="22"/>
        </w:rPr>
        <w:t xml:space="preserve"> IT </w:t>
      </w:r>
      <w:r w:rsidRPr="00372832">
        <w:rPr>
          <w:rFonts w:cs="Tahoma"/>
          <w:sz w:val="22"/>
          <w:szCs w:val="22"/>
        </w:rPr>
        <w:t>service and outs</w:t>
      </w:r>
      <w:r w:rsidR="005074F2">
        <w:rPr>
          <w:rFonts w:cs="Tahoma"/>
          <w:sz w:val="22"/>
          <w:szCs w:val="22"/>
        </w:rPr>
        <w:t>ource requirements and allows them</w:t>
      </w:r>
      <w:r w:rsidRPr="00372832">
        <w:rPr>
          <w:rFonts w:cs="Tahoma"/>
          <w:sz w:val="22"/>
          <w:szCs w:val="22"/>
        </w:rPr>
        <w:t xml:space="preserve"> to remain at the cutting edge of technology and major trends within the industry</w:t>
      </w:r>
      <w:r w:rsidR="00005175">
        <w:rPr>
          <w:rFonts w:cs="Tahoma"/>
          <w:sz w:val="22"/>
          <w:szCs w:val="22"/>
        </w:rPr>
        <w:t xml:space="preserve"> and within the world, which they in turn pass onto their clients. A</w:t>
      </w:r>
      <w:r w:rsidRPr="00372832">
        <w:rPr>
          <w:rFonts w:cs="Tahoma"/>
          <w:sz w:val="22"/>
          <w:szCs w:val="22"/>
        </w:rPr>
        <w:t>ssisting them in becoming more productive</w:t>
      </w:r>
      <w:r w:rsidR="00CE12BE">
        <w:rPr>
          <w:rFonts w:cs="Tahoma"/>
          <w:sz w:val="22"/>
          <w:szCs w:val="22"/>
        </w:rPr>
        <w:t>,</w:t>
      </w:r>
      <w:r w:rsidR="007058B4">
        <w:rPr>
          <w:rFonts w:cs="Tahoma"/>
          <w:sz w:val="22"/>
          <w:szCs w:val="22"/>
        </w:rPr>
        <w:t xml:space="preserve"> efficient </w:t>
      </w:r>
      <w:r w:rsidRPr="00372832">
        <w:rPr>
          <w:rFonts w:cs="Tahoma"/>
          <w:sz w:val="22"/>
          <w:szCs w:val="22"/>
        </w:rPr>
        <w:t xml:space="preserve">and reducing Total </w:t>
      </w:r>
      <w:r w:rsidR="00005175">
        <w:rPr>
          <w:rFonts w:cs="Tahoma"/>
          <w:sz w:val="22"/>
          <w:szCs w:val="22"/>
        </w:rPr>
        <w:t xml:space="preserve">Cost of Ownership. </w:t>
      </w:r>
      <w:r w:rsidR="00F86944">
        <w:rPr>
          <w:rFonts w:cs="Tahoma"/>
          <w:sz w:val="22"/>
          <w:szCs w:val="22"/>
        </w:rPr>
        <w:br w:type="page"/>
      </w:r>
    </w:p>
    <w:p w:rsidR="00397E07" w:rsidRPr="00AC47C3" w:rsidRDefault="00397E07" w:rsidP="00397E07">
      <w:pPr>
        <w:pStyle w:val="Heading1"/>
      </w:pPr>
      <w:bookmarkStart w:id="1" w:name="_Executive_summary"/>
      <w:bookmarkStart w:id="2" w:name="_Toc228088487"/>
      <w:bookmarkStart w:id="3" w:name="_Toc170885086"/>
      <w:bookmarkEnd w:id="1"/>
      <w:r>
        <w:lastRenderedPageBreak/>
        <w:t>COMPANY OVERVIEW</w:t>
      </w:r>
      <w:bookmarkEnd w:id="2"/>
    </w:p>
    <w:p w:rsidR="00372832" w:rsidRPr="00372832" w:rsidRDefault="00372832" w:rsidP="00372832">
      <w:pPr>
        <w:pStyle w:val="Heading3"/>
        <w:numPr>
          <w:ilvl w:val="2"/>
          <w:numId w:val="0"/>
        </w:numPr>
        <w:tabs>
          <w:tab w:val="num" w:pos="1440"/>
        </w:tabs>
        <w:spacing w:before="240" w:after="240"/>
        <w:ind w:left="1440" w:hanging="1440"/>
        <w:rPr>
          <w:rFonts w:cs="Tahoma"/>
          <w:sz w:val="20"/>
          <w:szCs w:val="24"/>
        </w:rPr>
      </w:pPr>
      <w:bookmarkStart w:id="4" w:name="_Toc169428433"/>
      <w:bookmarkStart w:id="5" w:name="_Toc170885087"/>
      <w:bookmarkStart w:id="6" w:name="_Toc228088488"/>
      <w:bookmarkStart w:id="7" w:name="_Toc156826338"/>
      <w:bookmarkEnd w:id="3"/>
      <w:r w:rsidRPr="00372832">
        <w:rPr>
          <w:rFonts w:cs="Tahoma"/>
        </w:rPr>
        <w:t>Mission Statement</w:t>
      </w:r>
      <w:bookmarkEnd w:id="4"/>
      <w:bookmarkEnd w:id="5"/>
      <w:bookmarkEnd w:id="6"/>
    </w:p>
    <w:p w:rsidR="00372832" w:rsidRPr="00372832" w:rsidRDefault="00372832" w:rsidP="00372832">
      <w:pPr>
        <w:pStyle w:val="BodyTextNormal"/>
        <w:tabs>
          <w:tab w:val="num" w:pos="993"/>
        </w:tabs>
        <w:ind w:left="994" w:right="-511"/>
        <w:jc w:val="left"/>
        <w:rPr>
          <w:rFonts w:ascii="Calibri" w:hAnsi="Calibri" w:cs="Tahoma"/>
          <w:lang w:val="en-US"/>
        </w:rPr>
      </w:pPr>
      <w:r w:rsidRPr="00372832">
        <w:rPr>
          <w:rFonts w:ascii="Calibri" w:hAnsi="Calibri" w:cs="Tahoma"/>
          <w:lang w:val="en-US"/>
        </w:rPr>
        <w:br/>
        <w:t>Integr8 IT aims to be</w:t>
      </w:r>
      <w:r w:rsidRPr="00372832">
        <w:rPr>
          <w:rFonts w:ascii="Calibri" w:hAnsi="Calibri" w:cs="Tahoma"/>
        </w:rPr>
        <w:t xml:space="preserve"> recognised</w:t>
      </w:r>
      <w:r w:rsidRPr="00372832">
        <w:rPr>
          <w:rFonts w:ascii="Calibri" w:hAnsi="Calibri" w:cs="Tahoma"/>
          <w:lang w:val="en-US"/>
        </w:rPr>
        <w:t xml:space="preserve"> as the preferred I</w:t>
      </w:r>
      <w:r w:rsidR="0092057B">
        <w:rPr>
          <w:rFonts w:ascii="Calibri" w:hAnsi="Calibri" w:cs="Tahoma"/>
          <w:lang w:val="en-US"/>
        </w:rPr>
        <w:t>C</w:t>
      </w:r>
      <w:r w:rsidRPr="00372832">
        <w:rPr>
          <w:rFonts w:ascii="Calibri" w:hAnsi="Calibri" w:cs="Tahoma"/>
          <w:lang w:val="en-US"/>
        </w:rPr>
        <w:t xml:space="preserve">T Service Partner, focused on innovative, integr8ed and managed services which add value to all spheres of business operation and give clients genuine peace of mind. In addition, the Integr8 brand strives to deliver customer-defined quality service, by attracting, developing and retaining exceptional people and by building strong technology partnerships. </w:t>
      </w:r>
    </w:p>
    <w:p w:rsidR="00372832" w:rsidRPr="00372832" w:rsidRDefault="00372832" w:rsidP="00372832">
      <w:pPr>
        <w:rPr>
          <w:rFonts w:cs="Tahoma"/>
        </w:rPr>
      </w:pPr>
    </w:p>
    <w:p w:rsidR="00372832" w:rsidRPr="00372832" w:rsidRDefault="00372832" w:rsidP="00372832">
      <w:pPr>
        <w:pStyle w:val="Heading3"/>
        <w:numPr>
          <w:ilvl w:val="2"/>
          <w:numId w:val="0"/>
        </w:numPr>
        <w:tabs>
          <w:tab w:val="num" w:pos="1440"/>
        </w:tabs>
        <w:spacing w:before="240" w:after="240"/>
        <w:ind w:left="1440" w:hanging="1440"/>
        <w:rPr>
          <w:rFonts w:cs="Tahoma"/>
        </w:rPr>
      </w:pPr>
      <w:bookmarkStart w:id="8" w:name="_Toc156826333"/>
      <w:bookmarkStart w:id="9" w:name="_Toc169428429"/>
      <w:bookmarkStart w:id="10" w:name="_Toc170885088"/>
      <w:bookmarkStart w:id="11" w:name="_Toc228088489"/>
      <w:r w:rsidRPr="00372832">
        <w:rPr>
          <w:rFonts w:cs="Tahoma"/>
        </w:rPr>
        <w:t>Company background</w:t>
      </w:r>
      <w:bookmarkEnd w:id="8"/>
      <w:bookmarkEnd w:id="9"/>
      <w:bookmarkEnd w:id="10"/>
      <w:bookmarkEnd w:id="11"/>
    </w:p>
    <w:p w:rsidR="00372832" w:rsidRPr="00372832" w:rsidRDefault="00372832" w:rsidP="00372832">
      <w:pPr>
        <w:pStyle w:val="BodyTextNormal"/>
        <w:tabs>
          <w:tab w:val="num" w:pos="993"/>
        </w:tabs>
        <w:ind w:left="993"/>
        <w:rPr>
          <w:rFonts w:ascii="Calibri" w:hAnsi="Calibri" w:cs="Tahoma"/>
          <w:lang w:val="en-US"/>
        </w:rPr>
      </w:pPr>
      <w:r w:rsidRPr="00372832">
        <w:rPr>
          <w:rFonts w:ascii="Calibri" w:hAnsi="Calibri" w:cs="Tahoma"/>
          <w:lang w:val="en-US"/>
        </w:rPr>
        <w:t>Integr8 IT was founded in March 2001 and has been running</w:t>
      </w:r>
      <w:r w:rsidRPr="00372832">
        <w:rPr>
          <w:rFonts w:ascii="Calibri" w:hAnsi="Calibri" w:cs="Tahoma"/>
          <w:color w:val="FF0000"/>
          <w:lang w:val="en-US"/>
        </w:rPr>
        <w:t xml:space="preserve"> </w:t>
      </w:r>
      <w:r w:rsidRPr="00372832">
        <w:rPr>
          <w:rFonts w:ascii="Calibri" w:hAnsi="Calibri" w:cs="Tahoma"/>
          <w:lang w:val="en-US"/>
        </w:rPr>
        <w:t>successfully ever since. Integr8 IT now has a national presence with offices in Johannesburg, Cape Town, Durban,</w:t>
      </w:r>
      <w:r w:rsidR="00916A50">
        <w:rPr>
          <w:rFonts w:ascii="Calibri" w:hAnsi="Calibri" w:cs="Tahoma"/>
          <w:lang w:val="en-US"/>
        </w:rPr>
        <w:t xml:space="preserve"> </w:t>
      </w:r>
      <w:r w:rsidR="00FF5764">
        <w:rPr>
          <w:rFonts w:ascii="Calibri" w:hAnsi="Calibri" w:cs="Tahoma"/>
          <w:lang w:val="en-US"/>
        </w:rPr>
        <w:t xml:space="preserve">East London </w:t>
      </w:r>
      <w:r w:rsidR="00916A50">
        <w:rPr>
          <w:rFonts w:ascii="Calibri" w:hAnsi="Calibri" w:cs="Tahoma"/>
          <w:lang w:val="en-US"/>
        </w:rPr>
        <w:t xml:space="preserve">and representation in </w:t>
      </w:r>
      <w:r w:rsidRPr="00372832">
        <w:rPr>
          <w:rFonts w:ascii="Calibri" w:hAnsi="Calibri" w:cs="Tahoma"/>
          <w:lang w:val="en-US"/>
        </w:rPr>
        <w:t>Port Elizabeth, Nelspruit, Kimberly</w:t>
      </w:r>
      <w:r w:rsidR="00916A50">
        <w:rPr>
          <w:rFonts w:ascii="Calibri" w:hAnsi="Calibri" w:cs="Tahoma"/>
          <w:lang w:val="en-US"/>
        </w:rPr>
        <w:t xml:space="preserve">, </w:t>
      </w:r>
      <w:r w:rsidRPr="00372832">
        <w:rPr>
          <w:rFonts w:ascii="Calibri" w:hAnsi="Calibri" w:cs="Tahoma"/>
          <w:lang w:val="en-US"/>
        </w:rPr>
        <w:t xml:space="preserve">and George. We have also expanded internationally with offices in Botswana and </w:t>
      </w:r>
      <w:r w:rsidR="00916A50">
        <w:rPr>
          <w:rFonts w:ascii="Calibri" w:hAnsi="Calibri" w:cs="Tahoma"/>
          <w:lang w:val="en-US"/>
        </w:rPr>
        <w:t xml:space="preserve">a presence in </w:t>
      </w:r>
      <w:r w:rsidRPr="00372832">
        <w:rPr>
          <w:rFonts w:ascii="Calibri" w:hAnsi="Calibri" w:cs="Tahoma"/>
          <w:lang w:val="en-US"/>
        </w:rPr>
        <w:t>Namibia.</w:t>
      </w:r>
      <w:r w:rsidR="0092057B">
        <w:rPr>
          <w:rFonts w:ascii="Calibri" w:hAnsi="Calibri" w:cs="Tahoma"/>
          <w:lang w:val="en-US"/>
        </w:rPr>
        <w:t xml:space="preserve"> Integr8 IT supports and services companies across the globe.</w:t>
      </w:r>
    </w:p>
    <w:p w:rsidR="00372832" w:rsidRPr="00372832" w:rsidRDefault="00372832" w:rsidP="00372832">
      <w:pPr>
        <w:pStyle w:val="BodyTextNormal"/>
        <w:tabs>
          <w:tab w:val="num" w:pos="993"/>
        </w:tabs>
        <w:ind w:left="993"/>
        <w:rPr>
          <w:rFonts w:ascii="Calibri" w:hAnsi="Calibri" w:cs="Tahoma"/>
          <w:dstrike/>
          <w:lang w:val="en-US"/>
        </w:rPr>
      </w:pPr>
      <w:r w:rsidRPr="00372832">
        <w:rPr>
          <w:rFonts w:ascii="Calibri" w:hAnsi="Calibri" w:cs="Tahoma"/>
          <w:lang w:val="en-US"/>
        </w:rPr>
        <w:t>Integr8 IT saw an opportunity to build a world class IT services business leveraging and</w:t>
      </w:r>
      <w:r w:rsidRPr="00372832">
        <w:rPr>
          <w:rFonts w:ascii="Calibri" w:hAnsi="Calibri" w:cs="Tahoma"/>
        </w:rPr>
        <w:t xml:space="preserve"> specialising</w:t>
      </w:r>
      <w:r w:rsidRPr="00372832">
        <w:rPr>
          <w:rFonts w:ascii="Calibri" w:hAnsi="Calibri" w:cs="Tahoma"/>
          <w:lang w:val="en-US"/>
        </w:rPr>
        <w:t xml:space="preserve"> in Microsoft based technology, as well as with other industry technology leaders. Integr8 IT has built a reputation as renowned industry leader, not only locally, but internationally as well.  Integr8 IT is regarded as one of the most accredited</w:t>
      </w:r>
      <w:r w:rsidR="00183BEE">
        <w:rPr>
          <w:rFonts w:ascii="Calibri" w:hAnsi="Calibri" w:cs="Tahoma"/>
          <w:lang w:val="en-US"/>
        </w:rPr>
        <w:t xml:space="preserve"> and respected</w:t>
      </w:r>
      <w:r w:rsidRPr="00372832">
        <w:rPr>
          <w:rFonts w:ascii="Calibri" w:hAnsi="Calibri" w:cs="Tahoma"/>
          <w:lang w:val="en-US"/>
        </w:rPr>
        <w:t xml:space="preserve"> Microsoft partners in the country.  Particularly with regards to the delivery of world class</w:t>
      </w:r>
      <w:r w:rsidR="00916A50">
        <w:rPr>
          <w:rFonts w:ascii="Calibri" w:hAnsi="Calibri" w:cs="Tahoma"/>
          <w:lang w:val="en-US"/>
        </w:rPr>
        <w:t>, value-</w:t>
      </w:r>
      <w:proofErr w:type="gramStart"/>
      <w:r w:rsidR="009201B2">
        <w:rPr>
          <w:rFonts w:ascii="Calibri" w:hAnsi="Calibri" w:cs="Tahoma"/>
          <w:lang w:val="en-US"/>
        </w:rPr>
        <w:t>add,</w:t>
      </w:r>
      <w:proofErr w:type="gramEnd"/>
      <w:r w:rsidRPr="00372832">
        <w:rPr>
          <w:rFonts w:ascii="Calibri" w:hAnsi="Calibri" w:cs="Tahoma"/>
          <w:lang w:val="en-US"/>
        </w:rPr>
        <w:t xml:space="preserve"> IT service</w:t>
      </w:r>
      <w:r w:rsidR="00916A50">
        <w:rPr>
          <w:rFonts w:ascii="Calibri" w:hAnsi="Calibri" w:cs="Tahoma"/>
          <w:lang w:val="en-US"/>
        </w:rPr>
        <w:t>s</w:t>
      </w:r>
      <w:r w:rsidRPr="00372832">
        <w:rPr>
          <w:rFonts w:ascii="Calibri" w:hAnsi="Calibri" w:cs="Tahoma"/>
          <w:lang w:val="en-US"/>
        </w:rPr>
        <w:t xml:space="preserve"> and solutions. </w:t>
      </w:r>
    </w:p>
    <w:p w:rsidR="00372832" w:rsidRPr="00372832" w:rsidRDefault="00372832" w:rsidP="00372832">
      <w:pPr>
        <w:pStyle w:val="BodyTextNormal"/>
        <w:tabs>
          <w:tab w:val="num" w:pos="993"/>
        </w:tabs>
        <w:ind w:left="993"/>
        <w:rPr>
          <w:rFonts w:ascii="Calibri" w:hAnsi="Calibri" w:cs="Tahoma"/>
        </w:rPr>
      </w:pPr>
      <w:r w:rsidRPr="00372832">
        <w:rPr>
          <w:rFonts w:ascii="Calibri" w:hAnsi="Calibri" w:cs="Tahoma"/>
        </w:rPr>
        <w:t>Integr8 IT has evolved in to an ag</w:t>
      </w:r>
      <w:r w:rsidR="009201B2">
        <w:rPr>
          <w:rFonts w:ascii="Calibri" w:hAnsi="Calibri" w:cs="Tahoma"/>
        </w:rPr>
        <w:t>ile,</w:t>
      </w:r>
      <w:r w:rsidRPr="00372832">
        <w:rPr>
          <w:rFonts w:ascii="Calibri" w:hAnsi="Calibri" w:cs="Tahoma"/>
        </w:rPr>
        <w:t xml:space="preserve"> </w:t>
      </w:r>
      <w:r w:rsidR="009201B2">
        <w:rPr>
          <w:rFonts w:ascii="Calibri" w:hAnsi="Calibri" w:cs="Tahoma"/>
        </w:rPr>
        <w:t>d</w:t>
      </w:r>
      <w:r w:rsidR="00043BD1" w:rsidRPr="00372832">
        <w:rPr>
          <w:rFonts w:ascii="Calibri" w:hAnsi="Calibri" w:cs="Tahoma"/>
        </w:rPr>
        <w:t>ynamic</w:t>
      </w:r>
      <w:r w:rsidR="009201B2">
        <w:rPr>
          <w:rFonts w:ascii="Calibri" w:hAnsi="Calibri" w:cs="Tahoma"/>
        </w:rPr>
        <w:t>, innovative,</w:t>
      </w:r>
      <w:r w:rsidRPr="00372832">
        <w:rPr>
          <w:rFonts w:ascii="Calibri" w:hAnsi="Calibri" w:cs="Tahoma"/>
        </w:rPr>
        <w:t xml:space="preserve"> and leading I</w:t>
      </w:r>
      <w:r w:rsidR="00A44BA1">
        <w:rPr>
          <w:rFonts w:ascii="Calibri" w:hAnsi="Calibri" w:cs="Tahoma"/>
        </w:rPr>
        <w:t>C</w:t>
      </w:r>
      <w:r w:rsidRPr="00372832">
        <w:rPr>
          <w:rFonts w:ascii="Calibri" w:hAnsi="Calibri" w:cs="Tahoma"/>
        </w:rPr>
        <w:t>T Company that is renowned in the field of System Integration, Managed IT Services and IT Outsourcing, and is constantly at the forefront of cutting-edge technology, with highly skilled, qualified and best of breed IT personnel.</w:t>
      </w:r>
    </w:p>
    <w:p w:rsidR="00372832" w:rsidRPr="00372832" w:rsidRDefault="00372832" w:rsidP="00372832">
      <w:pPr>
        <w:pStyle w:val="BodyTextNormal"/>
        <w:tabs>
          <w:tab w:val="num" w:pos="993"/>
        </w:tabs>
        <w:ind w:left="993"/>
        <w:rPr>
          <w:rFonts w:ascii="Calibri" w:hAnsi="Calibri" w:cs="Tahoma"/>
          <w:lang w:val="en-US"/>
        </w:rPr>
      </w:pPr>
      <w:r w:rsidRPr="00372832">
        <w:rPr>
          <w:rFonts w:ascii="Calibri" w:hAnsi="Calibri" w:cs="Tahoma"/>
          <w:szCs w:val="20"/>
        </w:rPr>
        <w:t>Integr8 IT is an I</w:t>
      </w:r>
      <w:r w:rsidR="00F26C6B">
        <w:rPr>
          <w:rFonts w:ascii="Calibri" w:hAnsi="Calibri" w:cs="Tahoma"/>
          <w:szCs w:val="20"/>
        </w:rPr>
        <w:t>C</w:t>
      </w:r>
      <w:r w:rsidRPr="00372832">
        <w:rPr>
          <w:rFonts w:ascii="Calibri" w:hAnsi="Calibri" w:cs="Tahoma"/>
          <w:szCs w:val="20"/>
        </w:rPr>
        <w:t>T company focused on Network Infrastructures and the architecture, design, deployment, and support &amp; maintenance thereof, as wel</w:t>
      </w:r>
      <w:r w:rsidR="00F26C6B">
        <w:rPr>
          <w:rFonts w:ascii="Calibri" w:hAnsi="Calibri" w:cs="Tahoma"/>
          <w:szCs w:val="20"/>
        </w:rPr>
        <w:t xml:space="preserve">l as Managed Services (such as </w:t>
      </w:r>
      <w:r w:rsidR="00F26C6B" w:rsidRPr="00F26C6B">
        <w:rPr>
          <w:rFonts w:ascii="Calibri" w:hAnsi="Calibri" w:cs="Tahoma"/>
          <w:i/>
          <w:szCs w:val="20"/>
        </w:rPr>
        <w:t>o</w:t>
      </w:r>
      <w:r w:rsidRPr="00F26C6B">
        <w:rPr>
          <w:rFonts w:ascii="Calibri" w:hAnsi="Calibri" w:cs="Tahoma"/>
          <w:i/>
          <w:szCs w:val="20"/>
        </w:rPr>
        <w:t>ff-site back</w:t>
      </w:r>
      <w:r w:rsidR="00F26C6B" w:rsidRPr="00F26C6B">
        <w:rPr>
          <w:rFonts w:ascii="Calibri" w:hAnsi="Calibri" w:cs="Tahoma"/>
          <w:i/>
          <w:szCs w:val="20"/>
        </w:rPr>
        <w:t>-</w:t>
      </w:r>
      <w:r w:rsidRPr="00F26C6B">
        <w:rPr>
          <w:rFonts w:ascii="Calibri" w:hAnsi="Calibri" w:cs="Tahoma"/>
          <w:i/>
          <w:szCs w:val="20"/>
        </w:rPr>
        <w:t>ups, remote monitoring and support, faxing solutions, spamming solutions, e-mail archiving</w:t>
      </w:r>
      <w:r w:rsidR="00F26C6B" w:rsidRPr="00F26C6B">
        <w:rPr>
          <w:rFonts w:ascii="Calibri" w:hAnsi="Calibri" w:cs="Tahoma"/>
          <w:i/>
          <w:szCs w:val="20"/>
        </w:rPr>
        <w:t xml:space="preserve">, business continuity, </w:t>
      </w:r>
      <w:r w:rsidRPr="00F26C6B">
        <w:rPr>
          <w:rFonts w:ascii="Calibri" w:hAnsi="Calibri" w:cs="Tahoma"/>
          <w:i/>
          <w:szCs w:val="20"/>
        </w:rPr>
        <w:t xml:space="preserve"> etc etc</w:t>
      </w:r>
      <w:r w:rsidRPr="00372832">
        <w:rPr>
          <w:rFonts w:ascii="Calibri" w:hAnsi="Calibri" w:cs="Tahoma"/>
          <w:szCs w:val="20"/>
        </w:rPr>
        <w:t>).  We are one of the few true IT solution focused companies. </w:t>
      </w:r>
    </w:p>
    <w:p w:rsidR="00372832" w:rsidRPr="00372832" w:rsidRDefault="00372832" w:rsidP="00372832">
      <w:pPr>
        <w:pStyle w:val="BodyTextNormal"/>
        <w:tabs>
          <w:tab w:val="num" w:pos="993"/>
        </w:tabs>
        <w:ind w:left="993"/>
        <w:jc w:val="left"/>
        <w:rPr>
          <w:rFonts w:ascii="Calibri" w:hAnsi="Calibri" w:cs="Tahoma"/>
          <w:lang w:val="en-US"/>
        </w:rPr>
      </w:pPr>
      <w:bookmarkStart w:id="12" w:name="_Toc156826334"/>
      <w:bookmarkStart w:id="13" w:name="_Toc169428430"/>
    </w:p>
    <w:p w:rsidR="00372832" w:rsidRPr="00372832" w:rsidRDefault="00372832" w:rsidP="00372832">
      <w:pPr>
        <w:pStyle w:val="Heading3"/>
        <w:numPr>
          <w:ilvl w:val="2"/>
          <w:numId w:val="0"/>
        </w:numPr>
        <w:tabs>
          <w:tab w:val="num" w:pos="1440"/>
        </w:tabs>
        <w:spacing w:before="240" w:after="240"/>
        <w:ind w:left="1440" w:hanging="1440"/>
        <w:rPr>
          <w:rFonts w:cs="Tahoma"/>
        </w:rPr>
      </w:pPr>
      <w:bookmarkStart w:id="14" w:name="_Toc170885089"/>
      <w:bookmarkStart w:id="15" w:name="_Toc228088490"/>
      <w:r w:rsidRPr="00372832">
        <w:rPr>
          <w:rFonts w:cs="Tahoma"/>
        </w:rPr>
        <w:t>Business Strategy</w:t>
      </w:r>
      <w:bookmarkEnd w:id="12"/>
      <w:bookmarkEnd w:id="13"/>
      <w:bookmarkEnd w:id="14"/>
      <w:bookmarkEnd w:id="15"/>
      <w:r w:rsidRPr="00372832">
        <w:rPr>
          <w:rFonts w:cs="Tahoma"/>
        </w:rPr>
        <w:t xml:space="preserve"> </w:t>
      </w:r>
    </w:p>
    <w:p w:rsidR="00372832" w:rsidRPr="00372832" w:rsidRDefault="00372832" w:rsidP="00372832">
      <w:pPr>
        <w:pStyle w:val="BodyTextNormal"/>
        <w:tabs>
          <w:tab w:val="num" w:pos="993"/>
        </w:tabs>
        <w:ind w:left="993"/>
        <w:rPr>
          <w:rFonts w:ascii="Calibri" w:hAnsi="Calibri" w:cs="Tahoma"/>
        </w:rPr>
      </w:pPr>
      <w:r w:rsidRPr="00372832">
        <w:rPr>
          <w:rFonts w:ascii="Calibri" w:hAnsi="Calibri" w:cs="Tahoma"/>
        </w:rPr>
        <w:t xml:space="preserve">Integr8 IT has continued to build on its founding strategy of developing a world class Microsoft centric business, as well as focusing on other best of breed technologies. Integr8 IT has built a </w:t>
      </w:r>
      <w:r w:rsidR="00F62DA3">
        <w:rPr>
          <w:rFonts w:ascii="Calibri" w:hAnsi="Calibri" w:cs="Tahoma"/>
        </w:rPr>
        <w:t>world class Nerve Centre that</w:t>
      </w:r>
      <w:r w:rsidRPr="00372832">
        <w:rPr>
          <w:rFonts w:ascii="Calibri" w:hAnsi="Calibri" w:cs="Tahoma"/>
        </w:rPr>
        <w:t xml:space="preserve"> offers remote support, monitoring, and maintenance through a combination of world class integrated technologies. This has </w:t>
      </w:r>
      <w:r w:rsidR="000879C2">
        <w:rPr>
          <w:rFonts w:ascii="Calibri" w:hAnsi="Calibri" w:cs="Tahoma"/>
        </w:rPr>
        <w:t>contributed towards</w:t>
      </w:r>
      <w:r w:rsidRPr="00372832">
        <w:rPr>
          <w:rFonts w:ascii="Calibri" w:hAnsi="Calibri" w:cs="Tahoma"/>
        </w:rPr>
        <w:t xml:space="preserve"> the company’s organic growth and ongoing success.</w:t>
      </w:r>
    </w:p>
    <w:p w:rsidR="00372832" w:rsidRPr="00372832" w:rsidRDefault="000879C2" w:rsidP="00372832">
      <w:pPr>
        <w:pStyle w:val="BodyTextNormal"/>
        <w:tabs>
          <w:tab w:val="num" w:pos="993"/>
        </w:tabs>
        <w:ind w:left="993"/>
        <w:rPr>
          <w:rFonts w:ascii="Calibri" w:hAnsi="Calibri" w:cs="Tahoma"/>
        </w:rPr>
      </w:pPr>
      <w:r>
        <w:rPr>
          <w:rFonts w:ascii="Calibri" w:hAnsi="Calibri" w:cs="Tahoma"/>
        </w:rPr>
        <w:t>Integr8 IT has diversified its</w:t>
      </w:r>
      <w:r w:rsidR="00372832" w:rsidRPr="00372832">
        <w:rPr>
          <w:rFonts w:ascii="Calibri" w:hAnsi="Calibri" w:cs="Tahoma"/>
        </w:rPr>
        <w:t xml:space="preserve"> capabilities to include Networking and Security services. Beyond this we also identified the coming together of market needs and technology capabilities which lent themselves to the concept of hosted shared services. As a result of this our diversification has refined our core service offering to be based on a hosted shared service capability focusing on</w:t>
      </w:r>
      <w:r>
        <w:rPr>
          <w:rFonts w:ascii="Calibri" w:hAnsi="Calibri" w:cs="Tahoma"/>
        </w:rPr>
        <w:t>, local and global,</w:t>
      </w:r>
      <w:r w:rsidR="00372832" w:rsidRPr="00372832">
        <w:rPr>
          <w:rFonts w:ascii="Calibri" w:hAnsi="Calibri" w:cs="Tahoma"/>
        </w:rPr>
        <w:t xml:space="preserve"> industry leading technologies</w:t>
      </w:r>
      <w:r>
        <w:rPr>
          <w:rFonts w:ascii="Calibri" w:hAnsi="Calibri" w:cs="Tahoma"/>
        </w:rPr>
        <w:t>.</w:t>
      </w:r>
      <w:r w:rsidR="00372832" w:rsidRPr="00372832">
        <w:rPr>
          <w:rFonts w:ascii="Calibri" w:hAnsi="Calibri" w:cs="Tahoma"/>
        </w:rPr>
        <w:t xml:space="preserve"> This current service is being further enhanced as</w:t>
      </w:r>
      <w:r>
        <w:rPr>
          <w:rFonts w:ascii="Calibri" w:hAnsi="Calibri" w:cs="Tahoma"/>
        </w:rPr>
        <w:t xml:space="preserve"> the</w:t>
      </w:r>
      <w:r w:rsidR="00372832" w:rsidRPr="00372832">
        <w:rPr>
          <w:rFonts w:ascii="Calibri" w:hAnsi="Calibri" w:cs="Tahoma"/>
        </w:rPr>
        <w:t xml:space="preserve"> market needs and technology capabilities develop, thereby enabling our growth along the IT maturity curve to a destination of a Utility B</w:t>
      </w:r>
      <w:r>
        <w:rPr>
          <w:rFonts w:ascii="Calibri" w:hAnsi="Calibri" w:cs="Tahoma"/>
        </w:rPr>
        <w:t xml:space="preserve">ased Computing service offering. </w:t>
      </w:r>
      <w:r w:rsidR="00372832" w:rsidRPr="00372832">
        <w:rPr>
          <w:rFonts w:ascii="Calibri" w:hAnsi="Calibri" w:cs="Tahoma"/>
        </w:rPr>
        <w:t xml:space="preserve"> </w:t>
      </w:r>
    </w:p>
    <w:p w:rsidR="00372832" w:rsidRDefault="00372832" w:rsidP="00372832">
      <w:pPr>
        <w:pStyle w:val="BodyTextNormal"/>
        <w:tabs>
          <w:tab w:val="num" w:pos="993"/>
        </w:tabs>
        <w:ind w:left="993"/>
        <w:rPr>
          <w:rFonts w:ascii="Calibri" w:hAnsi="Calibri" w:cs="Tahoma"/>
        </w:rPr>
      </w:pPr>
      <w:r w:rsidRPr="00372832">
        <w:rPr>
          <w:rFonts w:ascii="Calibri" w:hAnsi="Calibri" w:cs="Tahoma"/>
        </w:rPr>
        <w:t>This strategy remains based on our core competency and allows growth in-line with evolving IT</w:t>
      </w:r>
      <w:r w:rsidR="00AA3E90">
        <w:rPr>
          <w:rFonts w:ascii="Calibri" w:hAnsi="Calibri" w:cs="Tahoma"/>
        </w:rPr>
        <w:t xml:space="preserve"> and business </w:t>
      </w:r>
      <w:r w:rsidRPr="00372832">
        <w:rPr>
          <w:rFonts w:ascii="Calibri" w:hAnsi="Calibri" w:cs="Tahoma"/>
        </w:rPr>
        <w:t>trends.</w:t>
      </w:r>
    </w:p>
    <w:p w:rsidR="00397E07" w:rsidRPr="00372832" w:rsidRDefault="00397E07" w:rsidP="00372832">
      <w:pPr>
        <w:pStyle w:val="BodyTextNormal"/>
        <w:tabs>
          <w:tab w:val="num" w:pos="993"/>
        </w:tabs>
        <w:ind w:left="993"/>
        <w:rPr>
          <w:rFonts w:ascii="Calibri" w:hAnsi="Calibri" w:cs="Tahoma"/>
        </w:rPr>
      </w:pPr>
    </w:p>
    <w:p w:rsidR="00372832" w:rsidRPr="00372832" w:rsidRDefault="00372832" w:rsidP="00372832">
      <w:pPr>
        <w:pStyle w:val="Heading3"/>
        <w:numPr>
          <w:ilvl w:val="2"/>
          <w:numId w:val="0"/>
        </w:numPr>
        <w:tabs>
          <w:tab w:val="num" w:pos="1440"/>
        </w:tabs>
        <w:spacing w:before="240" w:after="240"/>
        <w:ind w:left="1440" w:hanging="1440"/>
        <w:rPr>
          <w:rFonts w:cs="Tahoma"/>
        </w:rPr>
      </w:pPr>
      <w:bookmarkStart w:id="16" w:name="_Toc170885090"/>
      <w:bookmarkStart w:id="17" w:name="_Toc228088491"/>
      <w:bookmarkStart w:id="18" w:name="_Toc169428441"/>
      <w:r w:rsidRPr="00372832">
        <w:rPr>
          <w:rFonts w:cs="Tahoma"/>
        </w:rPr>
        <w:t>Product &amp; Services strategy/future plans;</w:t>
      </w:r>
      <w:bookmarkEnd w:id="16"/>
      <w:bookmarkEnd w:id="17"/>
    </w:p>
    <w:p w:rsidR="00372832" w:rsidRPr="00372832" w:rsidRDefault="00372832" w:rsidP="00372832">
      <w:pPr>
        <w:pStyle w:val="BodyTextNormal"/>
        <w:tabs>
          <w:tab w:val="num" w:pos="993"/>
        </w:tabs>
        <w:ind w:left="993"/>
        <w:rPr>
          <w:rFonts w:ascii="Calibri" w:hAnsi="Calibri" w:cs="Tahoma"/>
        </w:rPr>
      </w:pPr>
      <w:r w:rsidRPr="00372832">
        <w:rPr>
          <w:rFonts w:ascii="Calibri" w:hAnsi="Calibri" w:cs="Tahoma"/>
        </w:rPr>
        <w:t xml:space="preserve">Integr8 IT </w:t>
      </w:r>
      <w:r w:rsidR="00A44BA1">
        <w:rPr>
          <w:rFonts w:ascii="Calibri" w:hAnsi="Calibri" w:cs="Tahoma"/>
        </w:rPr>
        <w:t>has always been a technology agnostic company, but at the same time leaders in Microsoft products and solution,</w:t>
      </w:r>
      <w:r w:rsidR="00183BEE">
        <w:rPr>
          <w:rFonts w:ascii="Calibri" w:hAnsi="Calibri" w:cs="Tahoma"/>
        </w:rPr>
        <w:t xml:space="preserve"> but with excellent</w:t>
      </w:r>
      <w:r w:rsidRPr="00372832">
        <w:rPr>
          <w:rFonts w:ascii="Calibri" w:hAnsi="Calibri" w:cs="Tahoma"/>
        </w:rPr>
        <w:t xml:space="preserve"> skills in the other technology disciplines as well. This strategy has evolved to include technology </w:t>
      </w:r>
      <w:r w:rsidR="009F132D">
        <w:rPr>
          <w:rFonts w:ascii="Calibri" w:hAnsi="Calibri" w:cs="Tahoma"/>
        </w:rPr>
        <w:t xml:space="preserve">offerings from Cisco, HP, VMware, IBM, </w:t>
      </w:r>
      <w:r w:rsidR="00EE5B08">
        <w:rPr>
          <w:rFonts w:ascii="Calibri" w:hAnsi="Calibri" w:cs="Tahoma"/>
        </w:rPr>
        <w:t xml:space="preserve">DELL, </w:t>
      </w:r>
      <w:proofErr w:type="spellStart"/>
      <w:r w:rsidR="009F132D">
        <w:rPr>
          <w:rFonts w:ascii="Calibri" w:hAnsi="Calibri" w:cs="Tahoma"/>
        </w:rPr>
        <w:t>Sophos</w:t>
      </w:r>
      <w:proofErr w:type="spellEnd"/>
      <w:r w:rsidR="009F132D">
        <w:rPr>
          <w:rFonts w:ascii="Calibri" w:hAnsi="Calibri" w:cs="Tahoma"/>
        </w:rPr>
        <w:t xml:space="preserve"> and Symantec</w:t>
      </w:r>
      <w:r w:rsidR="00A44BA1">
        <w:rPr>
          <w:rFonts w:ascii="Calibri" w:hAnsi="Calibri" w:cs="Tahoma"/>
        </w:rPr>
        <w:t>,</w:t>
      </w:r>
      <w:r w:rsidRPr="00372832">
        <w:rPr>
          <w:rFonts w:ascii="Calibri" w:hAnsi="Calibri" w:cs="Tahoma"/>
        </w:rPr>
        <w:t xml:space="preserve"> as they complement our core service capability. In line with the hosted shared service and utility based computing model these technologies are offered as a service to our customers. </w:t>
      </w:r>
    </w:p>
    <w:p w:rsidR="00372832" w:rsidRPr="00372832" w:rsidRDefault="00372832" w:rsidP="00372832">
      <w:pPr>
        <w:pStyle w:val="BodyTextNormal"/>
        <w:tabs>
          <w:tab w:val="num" w:pos="993"/>
        </w:tabs>
        <w:ind w:left="993"/>
        <w:rPr>
          <w:rFonts w:ascii="Calibri" w:hAnsi="Calibri" w:cs="Tahoma"/>
        </w:rPr>
      </w:pPr>
      <w:r w:rsidRPr="00372832">
        <w:rPr>
          <w:rFonts w:ascii="Calibri" w:hAnsi="Calibri" w:cs="Tahoma"/>
        </w:rPr>
        <w:t>Integr8 IT leverages these technologies along with Integr8 IT best practice standards and methodologies to execute our services centric strategy.</w:t>
      </w:r>
    </w:p>
    <w:p w:rsidR="00372832" w:rsidRPr="00372832" w:rsidRDefault="00372832" w:rsidP="00372832">
      <w:pPr>
        <w:pStyle w:val="BodyTextNormal"/>
        <w:tabs>
          <w:tab w:val="num" w:pos="993"/>
        </w:tabs>
        <w:ind w:left="993"/>
        <w:rPr>
          <w:rFonts w:ascii="Calibri" w:hAnsi="Calibri" w:cs="Tahoma"/>
        </w:rPr>
      </w:pPr>
      <w:r w:rsidRPr="00372832">
        <w:rPr>
          <w:rFonts w:ascii="Calibri" w:hAnsi="Calibri" w:cs="Tahoma"/>
        </w:rPr>
        <w:t xml:space="preserve">Our Managed </w:t>
      </w:r>
      <w:r w:rsidR="00B058E1">
        <w:rPr>
          <w:rFonts w:ascii="Calibri" w:hAnsi="Calibri" w:cs="Tahoma"/>
        </w:rPr>
        <w:t xml:space="preserve">ICT </w:t>
      </w:r>
      <w:r w:rsidRPr="00372832">
        <w:rPr>
          <w:rFonts w:ascii="Calibri" w:hAnsi="Calibri" w:cs="Tahoma"/>
        </w:rPr>
        <w:t>Service</w:t>
      </w:r>
      <w:r w:rsidR="00B058E1">
        <w:rPr>
          <w:rFonts w:ascii="Calibri" w:hAnsi="Calibri" w:cs="Tahoma"/>
        </w:rPr>
        <w:t>s</w:t>
      </w:r>
      <w:r w:rsidRPr="00372832">
        <w:rPr>
          <w:rFonts w:ascii="Calibri" w:hAnsi="Calibri" w:cs="Tahoma"/>
        </w:rPr>
        <w:t xml:space="preserve"> include</w:t>
      </w:r>
      <w:r w:rsidR="00B058E1">
        <w:rPr>
          <w:rFonts w:ascii="Calibri" w:hAnsi="Calibri" w:cs="Tahoma"/>
        </w:rPr>
        <w:t xml:space="preserve"> (among others)</w:t>
      </w:r>
      <w:r w:rsidRPr="00372832">
        <w:rPr>
          <w:rFonts w:ascii="Calibri" w:hAnsi="Calibri" w:cs="Tahoma"/>
        </w:rPr>
        <w:t>:</w:t>
      </w:r>
    </w:p>
    <w:p w:rsidR="00372832" w:rsidRPr="00372832" w:rsidRDefault="00372832" w:rsidP="009C79CF">
      <w:pPr>
        <w:pStyle w:val="BodyTextNormal"/>
        <w:numPr>
          <w:ilvl w:val="0"/>
          <w:numId w:val="13"/>
        </w:numPr>
        <w:rPr>
          <w:rFonts w:ascii="Calibri" w:hAnsi="Calibri" w:cs="Tahoma"/>
        </w:rPr>
      </w:pPr>
      <w:r w:rsidRPr="00B058E1">
        <w:rPr>
          <w:rFonts w:ascii="Calibri" w:hAnsi="Calibri" w:cs="Tahoma"/>
          <w:b/>
        </w:rPr>
        <w:t>MailG8</w:t>
      </w:r>
      <w:r w:rsidR="00B058E1">
        <w:rPr>
          <w:rFonts w:ascii="Calibri" w:hAnsi="Calibri" w:cs="Tahoma"/>
        </w:rPr>
        <w:t xml:space="preserve"> </w:t>
      </w:r>
      <w:r w:rsidRPr="00372832">
        <w:rPr>
          <w:rFonts w:ascii="Calibri" w:hAnsi="Calibri" w:cs="Tahoma"/>
        </w:rPr>
        <w:t>-</w:t>
      </w:r>
      <w:r w:rsidR="00B058E1">
        <w:rPr>
          <w:rFonts w:ascii="Calibri" w:hAnsi="Calibri" w:cs="Tahoma"/>
        </w:rPr>
        <w:t xml:space="preserve"> </w:t>
      </w:r>
      <w:r w:rsidRPr="00372832">
        <w:rPr>
          <w:rFonts w:ascii="Calibri" w:hAnsi="Calibri" w:cs="Tahoma"/>
        </w:rPr>
        <w:t xml:space="preserve">Offsite </w:t>
      </w:r>
      <w:r w:rsidR="0048062B">
        <w:rPr>
          <w:rFonts w:ascii="Calibri" w:hAnsi="Calibri" w:cs="Tahoma"/>
        </w:rPr>
        <w:t xml:space="preserve">Spam, </w:t>
      </w:r>
      <w:r w:rsidRPr="00372832">
        <w:rPr>
          <w:rFonts w:ascii="Calibri" w:hAnsi="Calibri" w:cs="Tahoma"/>
        </w:rPr>
        <w:t>Virus, Spyware and malicious file filtering</w:t>
      </w:r>
    </w:p>
    <w:p w:rsidR="00372832" w:rsidRPr="00372832" w:rsidRDefault="00372832" w:rsidP="009C79CF">
      <w:pPr>
        <w:pStyle w:val="BodyTextNormal"/>
        <w:numPr>
          <w:ilvl w:val="0"/>
          <w:numId w:val="13"/>
        </w:numPr>
        <w:rPr>
          <w:rFonts w:ascii="Calibri" w:hAnsi="Calibri" w:cs="Tahoma"/>
        </w:rPr>
      </w:pPr>
      <w:r w:rsidRPr="00B058E1">
        <w:rPr>
          <w:rFonts w:ascii="Calibri" w:hAnsi="Calibri" w:cs="Tahoma"/>
          <w:b/>
        </w:rPr>
        <w:t>Preserv8</w:t>
      </w:r>
      <w:r w:rsidRPr="00372832">
        <w:rPr>
          <w:rFonts w:ascii="Calibri" w:hAnsi="Calibri" w:cs="Tahoma"/>
        </w:rPr>
        <w:t>- E-mail Archiving</w:t>
      </w:r>
      <w:r w:rsidR="0067737E">
        <w:rPr>
          <w:rFonts w:ascii="Calibri" w:hAnsi="Calibri" w:cs="Tahoma"/>
        </w:rPr>
        <w:t>, Continuity, offsite Back-up</w:t>
      </w:r>
    </w:p>
    <w:p w:rsidR="00372832" w:rsidRPr="00372832" w:rsidRDefault="003C1970" w:rsidP="009C79CF">
      <w:pPr>
        <w:pStyle w:val="BodyTextNormal"/>
        <w:numPr>
          <w:ilvl w:val="0"/>
          <w:numId w:val="13"/>
        </w:numPr>
        <w:rPr>
          <w:rFonts w:ascii="Calibri" w:hAnsi="Calibri" w:cs="Tahoma"/>
        </w:rPr>
      </w:pPr>
      <w:r w:rsidRPr="003C1970">
        <w:rPr>
          <w:rFonts w:ascii="Calibri" w:hAnsi="Calibri" w:cs="Tahoma"/>
          <w:b/>
        </w:rPr>
        <w:t>G8</w:t>
      </w:r>
      <w:r w:rsidR="00372832" w:rsidRPr="003C1970">
        <w:rPr>
          <w:rFonts w:ascii="Calibri" w:hAnsi="Calibri" w:cs="Tahoma"/>
          <w:b/>
        </w:rPr>
        <w:t>Keeper</w:t>
      </w:r>
      <w:r w:rsidR="00372832" w:rsidRPr="00372832">
        <w:rPr>
          <w:rFonts w:ascii="Calibri" w:hAnsi="Calibri" w:cs="Tahoma"/>
        </w:rPr>
        <w:t>- Remote monitoring of server hardware and applications</w:t>
      </w:r>
    </w:p>
    <w:p w:rsidR="00372832" w:rsidRPr="00372832" w:rsidRDefault="00372832" w:rsidP="009C79CF">
      <w:pPr>
        <w:pStyle w:val="BodyTextNormal"/>
        <w:numPr>
          <w:ilvl w:val="0"/>
          <w:numId w:val="13"/>
        </w:numPr>
        <w:rPr>
          <w:rFonts w:ascii="Calibri" w:hAnsi="Calibri" w:cs="Tahoma"/>
        </w:rPr>
      </w:pPr>
      <w:r w:rsidRPr="0048062B">
        <w:rPr>
          <w:rFonts w:ascii="Calibri" w:hAnsi="Calibri" w:cs="Tahoma"/>
          <w:b/>
        </w:rPr>
        <w:t>I8VPN</w:t>
      </w:r>
      <w:r w:rsidRPr="00372832">
        <w:rPr>
          <w:rFonts w:ascii="Calibri" w:hAnsi="Calibri" w:cs="Tahoma"/>
        </w:rPr>
        <w:t>- Virtual Private Networks</w:t>
      </w:r>
    </w:p>
    <w:p w:rsidR="00372832" w:rsidRPr="00372832" w:rsidRDefault="00372832" w:rsidP="009C79CF">
      <w:pPr>
        <w:pStyle w:val="BodyTextNormal"/>
        <w:numPr>
          <w:ilvl w:val="0"/>
          <w:numId w:val="13"/>
        </w:numPr>
        <w:rPr>
          <w:rFonts w:ascii="Calibri" w:hAnsi="Calibri" w:cs="Tahoma"/>
        </w:rPr>
      </w:pPr>
      <w:r w:rsidRPr="003C1970">
        <w:rPr>
          <w:rFonts w:ascii="Calibri" w:hAnsi="Calibri" w:cs="Tahoma"/>
          <w:b/>
        </w:rPr>
        <w:t>FaxM8</w:t>
      </w:r>
      <w:r w:rsidRPr="00372832">
        <w:rPr>
          <w:rFonts w:ascii="Calibri" w:hAnsi="Calibri" w:cs="Tahoma"/>
        </w:rPr>
        <w:t>- Fax to E-mail</w:t>
      </w:r>
      <w:r w:rsidR="0067737E">
        <w:rPr>
          <w:rFonts w:ascii="Calibri" w:hAnsi="Calibri" w:cs="Tahoma"/>
        </w:rPr>
        <w:t>, Voice to E-mail</w:t>
      </w:r>
    </w:p>
    <w:p w:rsidR="00372832" w:rsidRDefault="00372832" w:rsidP="009C79CF">
      <w:pPr>
        <w:pStyle w:val="BodyTextNormal"/>
        <w:numPr>
          <w:ilvl w:val="0"/>
          <w:numId w:val="13"/>
        </w:numPr>
        <w:rPr>
          <w:rFonts w:ascii="Calibri" w:hAnsi="Calibri" w:cs="Tahoma"/>
        </w:rPr>
      </w:pPr>
      <w:r w:rsidRPr="003C1970">
        <w:rPr>
          <w:rFonts w:ascii="Calibri" w:hAnsi="Calibri" w:cs="Tahoma"/>
          <w:b/>
        </w:rPr>
        <w:t>D8ta Vault</w:t>
      </w:r>
      <w:r w:rsidRPr="00372832">
        <w:rPr>
          <w:rFonts w:ascii="Calibri" w:hAnsi="Calibri" w:cs="Tahoma"/>
        </w:rPr>
        <w:t>- Offsite backups</w:t>
      </w:r>
    </w:p>
    <w:p w:rsidR="0067737E" w:rsidRDefault="0067737E" w:rsidP="009C79CF">
      <w:pPr>
        <w:pStyle w:val="BodyTextNormal"/>
        <w:numPr>
          <w:ilvl w:val="0"/>
          <w:numId w:val="13"/>
        </w:numPr>
        <w:rPr>
          <w:rFonts w:ascii="Calibri" w:hAnsi="Calibri" w:cs="Tahoma"/>
        </w:rPr>
      </w:pPr>
      <w:r>
        <w:rPr>
          <w:rFonts w:ascii="Calibri" w:hAnsi="Calibri" w:cs="Tahoma"/>
          <w:b/>
        </w:rPr>
        <w:t xml:space="preserve">AWR </w:t>
      </w:r>
      <w:r>
        <w:rPr>
          <w:rFonts w:ascii="Calibri" w:hAnsi="Calibri" w:cs="Tahoma"/>
        </w:rPr>
        <w:t>– Advanced warranty replacement, and spares back-up service</w:t>
      </w:r>
    </w:p>
    <w:p w:rsidR="0067737E" w:rsidRDefault="00926934" w:rsidP="009C79CF">
      <w:pPr>
        <w:pStyle w:val="BodyTextNormal"/>
        <w:numPr>
          <w:ilvl w:val="0"/>
          <w:numId w:val="13"/>
        </w:numPr>
        <w:rPr>
          <w:rFonts w:ascii="Calibri" w:hAnsi="Calibri" w:cs="Tahoma"/>
        </w:rPr>
      </w:pPr>
      <w:r>
        <w:rPr>
          <w:rFonts w:ascii="Calibri" w:hAnsi="Calibri" w:cs="Tahoma"/>
          <w:b/>
        </w:rPr>
        <w:t xml:space="preserve">SLA – </w:t>
      </w:r>
      <w:r w:rsidRPr="00926934">
        <w:rPr>
          <w:rFonts w:ascii="Calibri" w:hAnsi="Calibri" w:cs="Tahoma"/>
        </w:rPr>
        <w:t>Service Level Agreement</w:t>
      </w:r>
      <w:r>
        <w:rPr>
          <w:rFonts w:ascii="Calibri" w:hAnsi="Calibri" w:cs="Tahoma"/>
          <w:b/>
        </w:rPr>
        <w:t xml:space="preserve"> </w:t>
      </w:r>
      <w:r w:rsidRPr="00926934">
        <w:rPr>
          <w:rFonts w:ascii="Calibri" w:hAnsi="Calibri" w:cs="Tahoma"/>
        </w:rPr>
        <w:t>(Onsite &amp; Remote Support)</w:t>
      </w:r>
      <w:r>
        <w:rPr>
          <w:rFonts w:ascii="Calibri" w:hAnsi="Calibri" w:cs="Tahoma"/>
        </w:rPr>
        <w:t xml:space="preserve"> </w:t>
      </w:r>
    </w:p>
    <w:p w:rsidR="00926934" w:rsidRPr="00372832" w:rsidRDefault="00926934" w:rsidP="009C79CF">
      <w:pPr>
        <w:pStyle w:val="BodyTextNormal"/>
        <w:numPr>
          <w:ilvl w:val="0"/>
          <w:numId w:val="13"/>
        </w:numPr>
        <w:rPr>
          <w:rFonts w:ascii="Calibri" w:hAnsi="Calibri" w:cs="Tahoma"/>
        </w:rPr>
      </w:pPr>
      <w:proofErr w:type="spellStart"/>
      <w:r>
        <w:rPr>
          <w:rFonts w:ascii="Calibri" w:hAnsi="Calibri" w:cs="Tahoma"/>
          <w:b/>
        </w:rPr>
        <w:t>SaaS</w:t>
      </w:r>
      <w:proofErr w:type="spellEnd"/>
      <w:r>
        <w:rPr>
          <w:rFonts w:ascii="Calibri" w:hAnsi="Calibri" w:cs="Tahoma"/>
          <w:b/>
        </w:rPr>
        <w:t xml:space="preserve"> –</w:t>
      </w:r>
      <w:r>
        <w:rPr>
          <w:rFonts w:ascii="Calibri" w:hAnsi="Calibri" w:cs="Tahoma"/>
        </w:rPr>
        <w:t xml:space="preserve"> Software as a Service (SPLA)</w:t>
      </w:r>
    </w:p>
    <w:p w:rsidR="00372832" w:rsidRPr="00372832" w:rsidRDefault="00372832" w:rsidP="00372832">
      <w:pPr>
        <w:pStyle w:val="BodyTextNormal"/>
        <w:tabs>
          <w:tab w:val="num" w:pos="-360"/>
          <w:tab w:val="left" w:pos="2880"/>
          <w:tab w:val="left" w:pos="3600"/>
          <w:tab w:val="left" w:pos="5715"/>
        </w:tabs>
        <w:ind w:left="0"/>
        <w:rPr>
          <w:rFonts w:ascii="Calibri" w:hAnsi="Calibri" w:cs="Tahoma"/>
        </w:rPr>
      </w:pPr>
      <w:r w:rsidRPr="00372832">
        <w:rPr>
          <w:rFonts w:ascii="Calibri" w:hAnsi="Calibri" w:cs="Tahoma"/>
        </w:rPr>
        <w:tab/>
      </w:r>
    </w:p>
    <w:p w:rsidR="00372832" w:rsidRDefault="00372832" w:rsidP="00372832">
      <w:pPr>
        <w:pStyle w:val="BodyTextNormal"/>
        <w:tabs>
          <w:tab w:val="num" w:pos="993"/>
          <w:tab w:val="left" w:pos="2880"/>
          <w:tab w:val="left" w:pos="3600"/>
          <w:tab w:val="left" w:pos="5715"/>
        </w:tabs>
        <w:ind w:left="993"/>
        <w:rPr>
          <w:rFonts w:ascii="Calibri" w:hAnsi="Calibri" w:cs="Tahoma"/>
        </w:rPr>
      </w:pPr>
      <w:r w:rsidRPr="00372832">
        <w:rPr>
          <w:rFonts w:ascii="Calibri" w:hAnsi="Calibri" w:cs="Tahoma"/>
        </w:rPr>
        <w:t>While utility based computing is part of our future vision, in certain areas we are already delivering in this area today. The technologies we use from our industry leading glo</w:t>
      </w:r>
      <w:r w:rsidR="00A44BA1">
        <w:rPr>
          <w:rFonts w:ascii="Calibri" w:hAnsi="Calibri" w:cs="Tahoma"/>
        </w:rPr>
        <w:t>bal partners, Microsoft, Cisco,</w:t>
      </w:r>
      <w:r w:rsidRPr="00372832">
        <w:rPr>
          <w:rFonts w:ascii="Calibri" w:hAnsi="Calibri" w:cs="Tahoma"/>
        </w:rPr>
        <w:t xml:space="preserve"> </w:t>
      </w:r>
      <w:r w:rsidR="00A01AF3">
        <w:rPr>
          <w:rFonts w:ascii="Calibri" w:hAnsi="Calibri" w:cs="Tahoma"/>
        </w:rPr>
        <w:t>HP</w:t>
      </w:r>
      <w:r w:rsidR="00A44BA1">
        <w:rPr>
          <w:rFonts w:ascii="Calibri" w:hAnsi="Calibri" w:cs="Tahoma"/>
        </w:rPr>
        <w:t>,</w:t>
      </w:r>
      <w:r w:rsidR="00A01AF3">
        <w:rPr>
          <w:rFonts w:ascii="Calibri" w:hAnsi="Calibri" w:cs="Tahoma"/>
        </w:rPr>
        <w:t xml:space="preserve"> VMware, IBM, </w:t>
      </w:r>
      <w:r w:rsidR="00EE5B08">
        <w:rPr>
          <w:rFonts w:ascii="Calibri" w:hAnsi="Calibri" w:cs="Tahoma"/>
        </w:rPr>
        <w:t xml:space="preserve">DELL, </w:t>
      </w:r>
      <w:proofErr w:type="spellStart"/>
      <w:r w:rsidR="00A01AF3">
        <w:rPr>
          <w:rFonts w:ascii="Calibri" w:hAnsi="Calibri" w:cs="Tahoma"/>
        </w:rPr>
        <w:t>Sophos</w:t>
      </w:r>
      <w:proofErr w:type="spellEnd"/>
      <w:r w:rsidR="00A01AF3">
        <w:rPr>
          <w:rFonts w:ascii="Calibri" w:hAnsi="Calibri" w:cs="Tahoma"/>
        </w:rPr>
        <w:t xml:space="preserve"> and Symantec</w:t>
      </w:r>
      <w:r w:rsidR="00A44BA1">
        <w:rPr>
          <w:rFonts w:ascii="Calibri" w:hAnsi="Calibri" w:cs="Tahoma"/>
        </w:rPr>
        <w:t>,</w:t>
      </w:r>
      <w:r w:rsidR="00A01AF3" w:rsidRPr="00372832">
        <w:rPr>
          <w:rFonts w:ascii="Calibri" w:hAnsi="Calibri" w:cs="Tahoma"/>
        </w:rPr>
        <w:t xml:space="preserve"> </w:t>
      </w:r>
      <w:r w:rsidRPr="00372832">
        <w:rPr>
          <w:rFonts w:ascii="Calibri" w:hAnsi="Calibri" w:cs="Tahoma"/>
        </w:rPr>
        <w:t>continue to evolve both in technology capability as well as in licensing models to further facilitate the realisation of this delivery model.</w:t>
      </w:r>
    </w:p>
    <w:p w:rsidR="00AB61C7" w:rsidRDefault="00AB61C7" w:rsidP="00372832">
      <w:pPr>
        <w:pStyle w:val="BodyTextNormal"/>
        <w:tabs>
          <w:tab w:val="num" w:pos="993"/>
          <w:tab w:val="left" w:pos="2880"/>
          <w:tab w:val="left" w:pos="3600"/>
          <w:tab w:val="left" w:pos="5715"/>
        </w:tabs>
        <w:ind w:left="993"/>
        <w:rPr>
          <w:rFonts w:ascii="Calibri" w:hAnsi="Calibri" w:cs="Tahoma"/>
        </w:rPr>
      </w:pPr>
    </w:p>
    <w:p w:rsidR="00372832" w:rsidRPr="00372832" w:rsidRDefault="00372832" w:rsidP="00372832">
      <w:pPr>
        <w:pStyle w:val="Heading3"/>
        <w:numPr>
          <w:ilvl w:val="2"/>
          <w:numId w:val="0"/>
        </w:numPr>
        <w:tabs>
          <w:tab w:val="num" w:pos="1440"/>
        </w:tabs>
        <w:spacing w:before="240" w:after="240"/>
        <w:ind w:left="1440" w:hanging="1440"/>
        <w:rPr>
          <w:rFonts w:cs="Tahoma"/>
        </w:rPr>
      </w:pPr>
      <w:bookmarkStart w:id="19" w:name="_Toc170885093"/>
      <w:bookmarkStart w:id="20" w:name="_Toc228088492"/>
      <w:r w:rsidRPr="00372832">
        <w:rPr>
          <w:rFonts w:cs="Tahoma"/>
        </w:rPr>
        <w:t>Geographic Representation</w:t>
      </w:r>
      <w:bookmarkEnd w:id="18"/>
      <w:bookmarkEnd w:id="19"/>
      <w:bookmarkEnd w:id="20"/>
    </w:p>
    <w:p w:rsidR="006B44CC" w:rsidRDefault="00372832" w:rsidP="00372832">
      <w:pPr>
        <w:pStyle w:val="BodyTextNormal"/>
        <w:tabs>
          <w:tab w:val="num" w:pos="993"/>
        </w:tabs>
        <w:ind w:left="993"/>
        <w:rPr>
          <w:rFonts w:ascii="Calibri" w:hAnsi="Calibri" w:cs="Tahoma"/>
        </w:rPr>
      </w:pPr>
      <w:r w:rsidRPr="00372832">
        <w:rPr>
          <w:rFonts w:ascii="Calibri" w:hAnsi="Calibri" w:cs="Tahoma"/>
        </w:rPr>
        <w:t>Integr8 IT has a national footprint within South Africa, with Major Offices in Johannesburg, Cape Town and Durban,</w:t>
      </w:r>
      <w:r w:rsidR="0052090E">
        <w:rPr>
          <w:rFonts w:ascii="Calibri" w:hAnsi="Calibri" w:cs="Tahoma"/>
        </w:rPr>
        <w:t xml:space="preserve"> East London, Botswana </w:t>
      </w:r>
      <w:r w:rsidRPr="00372832">
        <w:rPr>
          <w:rFonts w:ascii="Calibri" w:hAnsi="Calibri" w:cs="Tahoma"/>
        </w:rPr>
        <w:t>and smaller Regional Service offices are present in Bloemfontein, Port Elizabeth, Kimberly</w:t>
      </w:r>
      <w:r w:rsidRPr="00372832">
        <w:rPr>
          <w:rFonts w:ascii="Calibri" w:hAnsi="Calibri" w:cs="Tahoma"/>
          <w:b/>
        </w:rPr>
        <w:t xml:space="preserve">, </w:t>
      </w:r>
      <w:r w:rsidRPr="00853117">
        <w:rPr>
          <w:rFonts w:ascii="Calibri" w:hAnsi="Calibri" w:cs="Tahoma"/>
        </w:rPr>
        <w:t>and</w:t>
      </w:r>
      <w:r w:rsidRPr="00372832">
        <w:rPr>
          <w:rFonts w:ascii="Calibri" w:hAnsi="Calibri" w:cs="Tahoma"/>
        </w:rPr>
        <w:t xml:space="preserve"> Nelspruit. </w:t>
      </w:r>
    </w:p>
    <w:p w:rsidR="00372832" w:rsidRPr="00372832" w:rsidRDefault="00372832" w:rsidP="00372832">
      <w:pPr>
        <w:pStyle w:val="BodyTextNormal"/>
        <w:tabs>
          <w:tab w:val="num" w:pos="993"/>
        </w:tabs>
        <w:ind w:left="993"/>
        <w:rPr>
          <w:rFonts w:ascii="Calibri" w:hAnsi="Calibri" w:cs="Tahoma"/>
        </w:rPr>
      </w:pPr>
      <w:r w:rsidRPr="00372832">
        <w:rPr>
          <w:rFonts w:ascii="Calibri" w:hAnsi="Calibri" w:cs="Tahoma"/>
        </w:rPr>
        <w:t>Integr8 IT has deployed IT infrastructures for global companies, like Gold Fields,</w:t>
      </w:r>
      <w:r w:rsidR="003A628A">
        <w:rPr>
          <w:rFonts w:ascii="Calibri" w:hAnsi="Calibri" w:cs="Tahoma"/>
        </w:rPr>
        <w:t xml:space="preserve"> as well as</w:t>
      </w:r>
      <w:r w:rsidRPr="00372832">
        <w:rPr>
          <w:rFonts w:ascii="Calibri" w:hAnsi="Calibri" w:cs="Tahoma"/>
        </w:rPr>
        <w:t xml:space="preserve"> Blue Financial Services, Amadeus, </w:t>
      </w:r>
      <w:r w:rsidR="006B44CC">
        <w:rPr>
          <w:rFonts w:ascii="Calibri" w:hAnsi="Calibri" w:cs="Tahoma"/>
        </w:rPr>
        <w:t xml:space="preserve">Sun International, </w:t>
      </w:r>
      <w:r w:rsidR="003A628A">
        <w:rPr>
          <w:rFonts w:ascii="Calibri" w:hAnsi="Calibri" w:cs="Tahoma"/>
        </w:rPr>
        <w:t xml:space="preserve">JD Group, </w:t>
      </w:r>
      <w:r w:rsidR="00CB3F6A">
        <w:rPr>
          <w:rFonts w:ascii="Calibri" w:hAnsi="Calibri" w:cs="Tahoma"/>
        </w:rPr>
        <w:t xml:space="preserve">JHI, </w:t>
      </w:r>
      <w:r w:rsidRPr="00372832">
        <w:rPr>
          <w:rFonts w:ascii="Calibri" w:hAnsi="Calibri" w:cs="Tahoma"/>
        </w:rPr>
        <w:t>and other major</w:t>
      </w:r>
      <w:r w:rsidR="008D0868">
        <w:rPr>
          <w:rFonts w:ascii="Calibri" w:hAnsi="Calibri" w:cs="Tahoma"/>
        </w:rPr>
        <w:t xml:space="preserve"> global</w:t>
      </w:r>
      <w:r w:rsidRPr="00372832">
        <w:rPr>
          <w:rFonts w:ascii="Calibri" w:hAnsi="Calibri" w:cs="Tahoma"/>
        </w:rPr>
        <w:t xml:space="preserve"> groups, in</w:t>
      </w:r>
      <w:r w:rsidR="006B44CC">
        <w:rPr>
          <w:rFonts w:ascii="Calibri" w:hAnsi="Calibri" w:cs="Tahoma"/>
        </w:rPr>
        <w:t xml:space="preserve"> Netherlands, Peru, Saudi Arabia, Dubai,</w:t>
      </w:r>
      <w:r w:rsidRPr="00372832">
        <w:rPr>
          <w:rFonts w:ascii="Calibri" w:hAnsi="Calibri" w:cs="Tahoma"/>
        </w:rPr>
        <w:t xml:space="preserve"> </w:t>
      </w:r>
      <w:r w:rsidR="006B44CC">
        <w:rPr>
          <w:rFonts w:ascii="Calibri" w:hAnsi="Calibri" w:cs="Tahoma"/>
        </w:rPr>
        <w:t xml:space="preserve">Ghana, Nigeria, </w:t>
      </w:r>
      <w:r w:rsidRPr="00372832">
        <w:rPr>
          <w:rFonts w:ascii="Calibri" w:hAnsi="Calibri" w:cs="Tahoma"/>
        </w:rPr>
        <w:t xml:space="preserve">Uganda, Tanzania, Namibia, Botswana, Democratic Republic of Congo, and many others. </w:t>
      </w:r>
    </w:p>
    <w:bookmarkEnd w:id="7"/>
    <w:p w:rsidR="00372832" w:rsidRDefault="00372832" w:rsidP="00372832">
      <w:pPr>
        <w:tabs>
          <w:tab w:val="num" w:pos="993"/>
        </w:tabs>
        <w:ind w:left="993"/>
        <w:rPr>
          <w:rFonts w:cs="Tahoma"/>
          <w:color w:val="FF0000"/>
        </w:rPr>
      </w:pPr>
    </w:p>
    <w:p w:rsidR="006B44CC" w:rsidRDefault="006B44CC" w:rsidP="00372832">
      <w:pPr>
        <w:tabs>
          <w:tab w:val="num" w:pos="993"/>
        </w:tabs>
        <w:ind w:left="993"/>
        <w:rPr>
          <w:rFonts w:cs="Tahoma"/>
          <w:color w:val="FF0000"/>
        </w:rPr>
      </w:pPr>
    </w:p>
    <w:p w:rsidR="006B44CC" w:rsidRDefault="006B44CC" w:rsidP="00372832">
      <w:pPr>
        <w:tabs>
          <w:tab w:val="num" w:pos="993"/>
        </w:tabs>
        <w:ind w:left="993"/>
        <w:rPr>
          <w:rFonts w:cs="Tahoma"/>
          <w:color w:val="FF0000"/>
        </w:rPr>
      </w:pPr>
    </w:p>
    <w:p w:rsidR="00A91120" w:rsidRDefault="00A91120" w:rsidP="00372832">
      <w:pPr>
        <w:tabs>
          <w:tab w:val="num" w:pos="993"/>
        </w:tabs>
        <w:ind w:left="993"/>
        <w:rPr>
          <w:rFonts w:cs="Tahoma"/>
          <w:color w:val="FF0000"/>
        </w:rPr>
      </w:pPr>
    </w:p>
    <w:p w:rsidR="00043BD1" w:rsidRDefault="00043BD1" w:rsidP="00372832">
      <w:pPr>
        <w:tabs>
          <w:tab w:val="num" w:pos="993"/>
        </w:tabs>
        <w:ind w:left="993"/>
        <w:rPr>
          <w:rFonts w:cs="Tahoma"/>
          <w:color w:val="FF0000"/>
        </w:rPr>
      </w:pPr>
    </w:p>
    <w:p w:rsidR="00372832" w:rsidRPr="00372832" w:rsidRDefault="00372832" w:rsidP="00372832">
      <w:pPr>
        <w:pStyle w:val="BodyTextNormal"/>
        <w:tabs>
          <w:tab w:val="clear" w:pos="2835"/>
          <w:tab w:val="left" w:pos="1134"/>
        </w:tabs>
        <w:ind w:left="1134"/>
        <w:rPr>
          <w:rFonts w:ascii="Calibri" w:hAnsi="Calibri" w:cs="Tahoma"/>
        </w:rPr>
      </w:pPr>
    </w:p>
    <w:p w:rsidR="00372832" w:rsidRPr="00372832" w:rsidRDefault="00372832" w:rsidP="00372832">
      <w:pPr>
        <w:pStyle w:val="Heading3"/>
        <w:numPr>
          <w:ilvl w:val="2"/>
          <w:numId w:val="0"/>
        </w:numPr>
        <w:tabs>
          <w:tab w:val="num" w:pos="1440"/>
        </w:tabs>
        <w:spacing w:before="240" w:after="240"/>
        <w:ind w:left="1440" w:hanging="1440"/>
        <w:rPr>
          <w:rFonts w:cs="Tahoma"/>
        </w:rPr>
      </w:pPr>
      <w:bookmarkStart w:id="21" w:name="_Toc152237931"/>
      <w:bookmarkStart w:id="22" w:name="_Toc156826356"/>
      <w:bookmarkStart w:id="23" w:name="_Toc170885104"/>
      <w:bookmarkStart w:id="24" w:name="_Toc228088493"/>
      <w:r w:rsidRPr="00372832">
        <w:rPr>
          <w:rFonts w:cs="Tahoma"/>
        </w:rPr>
        <w:t>Our market penetration/position;</w:t>
      </w:r>
      <w:bookmarkEnd w:id="21"/>
      <w:bookmarkEnd w:id="22"/>
      <w:bookmarkEnd w:id="23"/>
      <w:bookmarkEnd w:id="24"/>
    </w:p>
    <w:p w:rsidR="00372832" w:rsidRPr="00372832" w:rsidRDefault="00372832" w:rsidP="00372832">
      <w:pPr>
        <w:pStyle w:val="BodyTextNormal"/>
        <w:tabs>
          <w:tab w:val="clear" w:pos="2835"/>
          <w:tab w:val="left" w:pos="1134"/>
        </w:tabs>
        <w:ind w:left="1134"/>
        <w:rPr>
          <w:rFonts w:ascii="Calibri" w:hAnsi="Calibri" w:cs="Tahoma"/>
        </w:rPr>
      </w:pPr>
      <w:r w:rsidRPr="00372832">
        <w:rPr>
          <w:rFonts w:ascii="Calibri" w:hAnsi="Calibri" w:cs="Tahoma"/>
        </w:rPr>
        <w:t>Integr8 IT is an IT company focusing on IT Services &amp; Solutions, a renowned leader in the field of IT Infras</w:t>
      </w:r>
      <w:r w:rsidR="00F62DA3">
        <w:rPr>
          <w:rFonts w:ascii="Calibri" w:hAnsi="Calibri" w:cs="Tahoma"/>
        </w:rPr>
        <w:t>tructure &amp; System Integration, s</w:t>
      </w:r>
      <w:r w:rsidRPr="00372832">
        <w:rPr>
          <w:rFonts w:ascii="Calibri" w:hAnsi="Calibri" w:cs="Tahoma"/>
        </w:rPr>
        <w:t>pecializing in designing, planning, deploying, managing, and maintaining IT infrastructures. The company is a true IT solution focused company.</w:t>
      </w:r>
    </w:p>
    <w:p w:rsidR="00EE5B08" w:rsidRDefault="00372832" w:rsidP="00372832">
      <w:pPr>
        <w:pStyle w:val="BodyTextNormal"/>
        <w:tabs>
          <w:tab w:val="clear" w:pos="2835"/>
          <w:tab w:val="left" w:pos="1134"/>
        </w:tabs>
        <w:ind w:left="1134"/>
        <w:rPr>
          <w:rFonts w:ascii="Calibri" w:hAnsi="Calibri" w:cs="Tahoma"/>
        </w:rPr>
      </w:pPr>
      <w:r w:rsidRPr="00372832">
        <w:rPr>
          <w:rFonts w:ascii="Calibri" w:hAnsi="Calibri" w:cs="Tahoma"/>
        </w:rPr>
        <w:t>Integr8 IT is</w:t>
      </w:r>
      <w:r w:rsidR="00EE5B08">
        <w:rPr>
          <w:rFonts w:ascii="Calibri" w:hAnsi="Calibri" w:cs="Tahoma"/>
        </w:rPr>
        <w:t xml:space="preserve"> an ICT infrastructure integration and support leader in the Enterprise space. It is involved in high level consulting, as well as defining short, medium, and long term ICT strategies,</w:t>
      </w:r>
      <w:r w:rsidRPr="00372832">
        <w:rPr>
          <w:rFonts w:ascii="Calibri" w:hAnsi="Calibri" w:cs="Tahoma"/>
        </w:rPr>
        <w:t xml:space="preserve"> </w:t>
      </w:r>
    </w:p>
    <w:p w:rsidR="00372832" w:rsidRPr="00372832" w:rsidRDefault="00372832" w:rsidP="00372832">
      <w:pPr>
        <w:pStyle w:val="BodyTextNormal"/>
        <w:tabs>
          <w:tab w:val="clear" w:pos="2835"/>
          <w:tab w:val="left" w:pos="1134"/>
        </w:tabs>
        <w:ind w:left="1134"/>
        <w:rPr>
          <w:rFonts w:ascii="Calibri" w:hAnsi="Calibri" w:cs="Tahoma"/>
        </w:rPr>
      </w:pPr>
      <w:r w:rsidRPr="00372832">
        <w:rPr>
          <w:rFonts w:ascii="Calibri" w:hAnsi="Calibri" w:cs="Tahoma"/>
        </w:rPr>
        <w:t xml:space="preserve">Integr8 IT is </w:t>
      </w:r>
      <w:r w:rsidR="00F62DA3">
        <w:rPr>
          <w:rFonts w:ascii="Calibri" w:hAnsi="Calibri" w:cs="Tahoma"/>
        </w:rPr>
        <w:t xml:space="preserve">also renowned as </w:t>
      </w:r>
      <w:r w:rsidRPr="00372832">
        <w:rPr>
          <w:rFonts w:ascii="Calibri" w:hAnsi="Calibri" w:cs="Tahoma"/>
        </w:rPr>
        <w:t>an early adopter and innovator of the latest leading global technologies.</w:t>
      </w:r>
    </w:p>
    <w:p w:rsidR="00372832" w:rsidRPr="00372832" w:rsidRDefault="00372832" w:rsidP="00372832">
      <w:pPr>
        <w:pStyle w:val="BodyTextNormal"/>
        <w:tabs>
          <w:tab w:val="clear" w:pos="2835"/>
          <w:tab w:val="left" w:pos="1134"/>
        </w:tabs>
        <w:ind w:left="1134"/>
        <w:rPr>
          <w:rFonts w:ascii="Calibri" w:hAnsi="Calibri" w:cs="Tahoma"/>
        </w:rPr>
      </w:pPr>
      <w:r w:rsidRPr="00372832">
        <w:rPr>
          <w:rFonts w:ascii="Calibri" w:hAnsi="Calibri" w:cs="Tahoma"/>
        </w:rPr>
        <w:t xml:space="preserve">Integr8 IT’s Nerve </w:t>
      </w:r>
      <w:proofErr w:type="spellStart"/>
      <w:r w:rsidRPr="00372832">
        <w:rPr>
          <w:rFonts w:ascii="Calibri" w:hAnsi="Calibri" w:cs="Tahoma"/>
        </w:rPr>
        <w:t>Centre</w:t>
      </w:r>
      <w:r w:rsidR="00EE5B08">
        <w:rPr>
          <w:rFonts w:ascii="Calibri" w:hAnsi="Calibri" w:cs="Tahoma"/>
          <w:vertAlign w:val="superscript"/>
        </w:rPr>
        <w:t>R</w:t>
      </w:r>
      <w:proofErr w:type="spellEnd"/>
      <w:r w:rsidRPr="00372832">
        <w:rPr>
          <w:rFonts w:ascii="Calibri" w:hAnsi="Calibri" w:cs="Tahoma"/>
        </w:rPr>
        <w:t xml:space="preserve"> and Managed Service offering</w:t>
      </w:r>
      <w:r w:rsidR="0038258C">
        <w:rPr>
          <w:rFonts w:ascii="Calibri" w:hAnsi="Calibri" w:cs="Tahoma"/>
        </w:rPr>
        <w:t>s are</w:t>
      </w:r>
      <w:r w:rsidRPr="00372832">
        <w:rPr>
          <w:rFonts w:ascii="Calibri" w:hAnsi="Calibri" w:cs="Tahoma"/>
        </w:rPr>
        <w:t xml:space="preserve"> regarded by the leading</w:t>
      </w:r>
      <w:r w:rsidR="0038258C">
        <w:rPr>
          <w:rFonts w:ascii="Calibri" w:hAnsi="Calibri" w:cs="Tahoma"/>
        </w:rPr>
        <w:t>, local &amp; international,</w:t>
      </w:r>
      <w:r w:rsidRPr="00372832">
        <w:rPr>
          <w:rFonts w:ascii="Calibri" w:hAnsi="Calibri" w:cs="Tahoma"/>
        </w:rPr>
        <w:t xml:space="preserve"> I</w:t>
      </w:r>
      <w:r w:rsidR="0038258C">
        <w:rPr>
          <w:rFonts w:ascii="Calibri" w:hAnsi="Calibri" w:cs="Tahoma"/>
        </w:rPr>
        <w:t>C</w:t>
      </w:r>
      <w:r w:rsidRPr="00372832">
        <w:rPr>
          <w:rFonts w:ascii="Calibri" w:hAnsi="Calibri" w:cs="Tahoma"/>
        </w:rPr>
        <w:t xml:space="preserve">T companies, as the </w:t>
      </w:r>
      <w:r w:rsidR="0038258C" w:rsidRPr="00372832">
        <w:rPr>
          <w:rFonts w:ascii="Calibri" w:hAnsi="Calibri" w:cs="Tahoma"/>
        </w:rPr>
        <w:t>finest</w:t>
      </w:r>
      <w:r w:rsidRPr="00372832">
        <w:rPr>
          <w:rFonts w:ascii="Calibri" w:hAnsi="Calibri" w:cs="Tahoma"/>
        </w:rPr>
        <w:t xml:space="preserve"> in the country.  This is confirmed by the fact that they are used by the country’s leading</w:t>
      </w:r>
      <w:r w:rsidR="00515E8D">
        <w:rPr>
          <w:rFonts w:ascii="Calibri" w:hAnsi="Calibri" w:cs="Tahoma"/>
        </w:rPr>
        <w:t xml:space="preserve"> local and global</w:t>
      </w:r>
      <w:r w:rsidRPr="00372832">
        <w:rPr>
          <w:rFonts w:ascii="Calibri" w:hAnsi="Calibri" w:cs="Tahoma"/>
        </w:rPr>
        <w:t xml:space="preserve"> IT companies, namely </w:t>
      </w:r>
      <w:r w:rsidR="00515E8D">
        <w:rPr>
          <w:rFonts w:ascii="Calibri" w:hAnsi="Calibri" w:cs="Tahoma"/>
        </w:rPr>
        <w:t xml:space="preserve">Microsoft, </w:t>
      </w:r>
      <w:r w:rsidRPr="00372832">
        <w:rPr>
          <w:rFonts w:ascii="Calibri" w:hAnsi="Calibri" w:cs="Tahoma"/>
        </w:rPr>
        <w:t>IBM,</w:t>
      </w:r>
      <w:r w:rsidR="00515E8D">
        <w:rPr>
          <w:rFonts w:ascii="Calibri" w:hAnsi="Calibri" w:cs="Tahoma"/>
        </w:rPr>
        <w:t xml:space="preserve"> </w:t>
      </w:r>
      <w:r w:rsidRPr="00372832">
        <w:rPr>
          <w:rFonts w:ascii="Calibri" w:hAnsi="Calibri" w:cs="Tahoma"/>
        </w:rPr>
        <w:t xml:space="preserve">T-Systems, </w:t>
      </w:r>
      <w:r w:rsidR="00515E8D">
        <w:rPr>
          <w:rFonts w:ascii="Calibri" w:hAnsi="Calibri" w:cs="Tahoma"/>
        </w:rPr>
        <w:t xml:space="preserve">MTN NS, </w:t>
      </w:r>
      <w:r w:rsidRPr="00372832">
        <w:rPr>
          <w:rFonts w:ascii="Calibri" w:hAnsi="Calibri" w:cs="Tahoma"/>
        </w:rPr>
        <w:t>Bytes</w:t>
      </w:r>
      <w:r w:rsidR="00515E8D">
        <w:rPr>
          <w:rFonts w:ascii="Calibri" w:hAnsi="Calibri" w:cs="Tahoma"/>
        </w:rPr>
        <w:t xml:space="preserve"> Tec</w:t>
      </w:r>
      <w:r w:rsidR="006273A0">
        <w:rPr>
          <w:rFonts w:ascii="Calibri" w:hAnsi="Calibri" w:cs="Tahoma"/>
        </w:rPr>
        <w:t>hnologies, amongst many others.</w:t>
      </w:r>
    </w:p>
    <w:p w:rsidR="00372832" w:rsidRDefault="00D355FD" w:rsidP="00372832">
      <w:pPr>
        <w:pStyle w:val="BodyTextNormal"/>
        <w:tabs>
          <w:tab w:val="clear" w:pos="2835"/>
          <w:tab w:val="left" w:pos="1134"/>
        </w:tabs>
        <w:ind w:left="1134"/>
        <w:rPr>
          <w:rFonts w:ascii="Calibri" w:hAnsi="Calibri" w:cs="Tahoma"/>
        </w:rPr>
      </w:pPr>
      <w:r>
        <w:rPr>
          <w:rFonts w:ascii="Calibri" w:hAnsi="Calibri" w:cs="Tahoma"/>
        </w:rPr>
        <w:t>Their</w:t>
      </w:r>
      <w:r w:rsidR="00372832" w:rsidRPr="00372832">
        <w:rPr>
          <w:rFonts w:ascii="Calibri" w:hAnsi="Calibri" w:cs="Tahoma"/>
        </w:rPr>
        <w:t xml:space="preserve"> </w:t>
      </w:r>
      <w:r w:rsidR="00515E8D">
        <w:rPr>
          <w:rFonts w:ascii="Calibri" w:hAnsi="Calibri" w:cs="Tahoma"/>
        </w:rPr>
        <w:t xml:space="preserve">strong </w:t>
      </w:r>
      <w:r w:rsidR="00372832" w:rsidRPr="00372832">
        <w:rPr>
          <w:rFonts w:ascii="Calibri" w:hAnsi="Calibri" w:cs="Tahoma"/>
        </w:rPr>
        <w:t xml:space="preserve">market presence and the respect </w:t>
      </w:r>
      <w:r>
        <w:rPr>
          <w:rFonts w:ascii="Calibri" w:hAnsi="Calibri" w:cs="Tahoma"/>
        </w:rPr>
        <w:t xml:space="preserve">that they </w:t>
      </w:r>
      <w:r w:rsidR="00372832" w:rsidRPr="00372832">
        <w:rPr>
          <w:rFonts w:ascii="Calibri" w:hAnsi="Calibri" w:cs="Tahoma"/>
        </w:rPr>
        <w:t xml:space="preserve">have </w:t>
      </w:r>
      <w:r w:rsidR="00515E8D">
        <w:rPr>
          <w:rFonts w:ascii="Calibri" w:hAnsi="Calibri" w:cs="Tahoma"/>
        </w:rPr>
        <w:t xml:space="preserve">achieved </w:t>
      </w:r>
      <w:r w:rsidR="00372832" w:rsidRPr="00372832">
        <w:rPr>
          <w:rFonts w:ascii="Calibri" w:hAnsi="Calibri" w:cs="Tahoma"/>
        </w:rPr>
        <w:t>withi</w:t>
      </w:r>
      <w:r>
        <w:rPr>
          <w:rFonts w:ascii="Calibri" w:hAnsi="Calibri" w:cs="Tahoma"/>
        </w:rPr>
        <w:t xml:space="preserve">n the industry is indicated and </w:t>
      </w:r>
      <w:r w:rsidR="00EE5797">
        <w:rPr>
          <w:rFonts w:ascii="Calibri" w:hAnsi="Calibri" w:cs="Tahoma"/>
        </w:rPr>
        <w:t xml:space="preserve">supported by </w:t>
      </w:r>
      <w:r w:rsidR="00515E8D">
        <w:rPr>
          <w:rFonts w:ascii="Calibri" w:hAnsi="Calibri" w:cs="Tahoma"/>
        </w:rPr>
        <w:t>the prestigious</w:t>
      </w:r>
      <w:r w:rsidR="00372832" w:rsidRPr="00372832">
        <w:rPr>
          <w:rFonts w:ascii="Calibri" w:hAnsi="Calibri" w:cs="Tahoma"/>
        </w:rPr>
        <w:t xml:space="preserve"> awards and accreditations w</w:t>
      </w:r>
      <w:r>
        <w:rPr>
          <w:rFonts w:ascii="Calibri" w:hAnsi="Calibri" w:cs="Tahoma"/>
        </w:rPr>
        <w:t>hich they</w:t>
      </w:r>
      <w:r w:rsidR="00372832" w:rsidRPr="00372832">
        <w:rPr>
          <w:rFonts w:ascii="Calibri" w:hAnsi="Calibri" w:cs="Tahoma"/>
        </w:rPr>
        <w:t xml:space="preserve"> have won </w:t>
      </w:r>
      <w:r w:rsidR="00515E8D">
        <w:rPr>
          <w:rFonts w:ascii="Calibri" w:hAnsi="Calibri" w:cs="Tahoma"/>
        </w:rPr>
        <w:t xml:space="preserve">every year since </w:t>
      </w:r>
      <w:r>
        <w:rPr>
          <w:rFonts w:ascii="Calibri" w:hAnsi="Calibri" w:cs="Tahoma"/>
        </w:rPr>
        <w:t>their</w:t>
      </w:r>
      <w:r w:rsidR="00515E8D">
        <w:rPr>
          <w:rFonts w:ascii="Calibri" w:hAnsi="Calibri" w:cs="Tahoma"/>
        </w:rPr>
        <w:t xml:space="preserve"> inception</w:t>
      </w:r>
      <w:r w:rsidR="00EE5B08">
        <w:rPr>
          <w:rFonts w:ascii="Calibri" w:hAnsi="Calibri" w:cs="Tahoma"/>
        </w:rPr>
        <w:t>, as well as by their prestigious and loyal client base.</w:t>
      </w:r>
    </w:p>
    <w:p w:rsidR="00B12C18" w:rsidRDefault="00B12C18" w:rsidP="000D3AD9">
      <w:pPr>
        <w:pStyle w:val="Bullet1"/>
      </w:pPr>
    </w:p>
    <w:p w:rsidR="00AB61C7" w:rsidRDefault="00AB61C7" w:rsidP="00AB61C7">
      <w:pPr>
        <w:pStyle w:val="Heading3"/>
        <w:numPr>
          <w:ilvl w:val="2"/>
          <w:numId w:val="0"/>
        </w:numPr>
        <w:tabs>
          <w:tab w:val="num" w:pos="1440"/>
        </w:tabs>
        <w:spacing w:before="240" w:after="240"/>
        <w:ind w:left="1440" w:hanging="1440"/>
        <w:rPr>
          <w:rFonts w:cs="Tahoma"/>
        </w:rPr>
      </w:pPr>
      <w:bookmarkStart w:id="25" w:name="_Toc156826344"/>
      <w:bookmarkStart w:id="26" w:name="_Toc170885097"/>
      <w:bookmarkStart w:id="27" w:name="_Toc228088494"/>
      <w:r w:rsidRPr="00372832">
        <w:rPr>
          <w:rFonts w:cs="Tahoma"/>
        </w:rPr>
        <w:t>Black Economic Empowerment</w:t>
      </w:r>
      <w:bookmarkEnd w:id="25"/>
      <w:bookmarkEnd w:id="26"/>
      <w:bookmarkEnd w:id="27"/>
    </w:p>
    <w:p w:rsidR="00AB61C7" w:rsidRDefault="00AB61C7" w:rsidP="00AB61C7">
      <w:pPr>
        <w:ind w:left="930"/>
      </w:pPr>
      <w:r>
        <w:t xml:space="preserve">Integr8 IT has achieved an official BEE rating of a level 4 contributor to BBBEE, together with      being a regarded as a “value Adding Supplier’’. This status is extremely beneficial to all our clients, as it allows them to attain </w:t>
      </w:r>
      <w:r w:rsidRPr="00217652">
        <w:t>125%, </w:t>
      </w:r>
      <w:r>
        <w:t xml:space="preserve">BEE Procurement Recognition for all their respective spend with Integr8 IT.  </w:t>
      </w:r>
      <w:r w:rsidR="007920BE">
        <w:t xml:space="preserve">We are </w:t>
      </w:r>
      <w:r w:rsidR="007920BE" w:rsidRPr="007920BE">
        <w:t>0.3% short of level 3 and will be focussing this year on achieving a level 3 at our next rating.</w:t>
      </w:r>
    </w:p>
    <w:p w:rsidR="00217652" w:rsidRDefault="00217652" w:rsidP="000D3AD9">
      <w:pPr>
        <w:pStyle w:val="Bullet1"/>
      </w:pPr>
    </w:p>
    <w:p w:rsidR="00217652" w:rsidRDefault="00217652" w:rsidP="00217652">
      <w:pPr>
        <w:pStyle w:val="Heading3"/>
        <w:spacing w:before="240" w:after="240"/>
        <w:ind w:left="1440" w:hanging="1440"/>
      </w:pPr>
      <w:bookmarkStart w:id="28" w:name="_Toc190742870"/>
      <w:bookmarkStart w:id="29" w:name="_Toc228088495"/>
      <w:r>
        <w:t>Employment Equity Statistics and Targets</w:t>
      </w:r>
      <w:bookmarkEnd w:id="28"/>
      <w:bookmarkEnd w:id="29"/>
    </w:p>
    <w:p w:rsidR="00217652" w:rsidRDefault="00217652" w:rsidP="00217652">
      <w:pPr>
        <w:pStyle w:val="BodyTextNormal"/>
        <w:ind w:left="993"/>
        <w:rPr>
          <w:rFonts w:ascii="Calibri" w:eastAsia="Calibri" w:hAnsi="Calibri"/>
        </w:rPr>
      </w:pPr>
      <w:r>
        <w:rPr>
          <w:rFonts w:ascii="Calibri" w:hAnsi="Calibri"/>
        </w:rPr>
        <w:t>Integr8 IT (Pty) Ltd has an Employment Equity Committee</w:t>
      </w:r>
      <w:r w:rsidR="0047055B">
        <w:rPr>
          <w:rFonts w:ascii="Calibri" w:hAnsi="Calibri"/>
        </w:rPr>
        <w:t>, with members that were</w:t>
      </w:r>
      <w:r>
        <w:rPr>
          <w:rFonts w:ascii="Calibri" w:hAnsi="Calibri"/>
        </w:rPr>
        <w:t xml:space="preserve"> elected by staff, and who have drawn up a Transformation Policy which has two main objectives. Firstly, the policy is aimed at implementing definitive strategies to promote the employment of Previously Disadvantaged Individuals (PDI’s), based on merit, at all levels in the organization. Integr8 IT (Pty) Ltd has no intention of simply employing PDI’s at a superficial level. Currently Integr8 IT (Pty) </w:t>
      </w:r>
      <w:r w:rsidRPr="002F4817">
        <w:rPr>
          <w:rFonts w:ascii="Calibri" w:hAnsi="Calibri"/>
        </w:rPr>
        <w:t xml:space="preserve">Ltd has a </w:t>
      </w:r>
      <w:r w:rsidR="002F4817" w:rsidRPr="002F4817">
        <w:rPr>
          <w:rFonts w:ascii="Calibri" w:hAnsi="Calibri"/>
        </w:rPr>
        <w:t>51</w:t>
      </w:r>
      <w:r w:rsidRPr="002F4817">
        <w:rPr>
          <w:rFonts w:ascii="Calibri" w:hAnsi="Calibri"/>
        </w:rPr>
        <w:t>%</w:t>
      </w:r>
      <w:r>
        <w:rPr>
          <w:rFonts w:ascii="Calibri" w:hAnsi="Calibri"/>
        </w:rPr>
        <w:t xml:space="preserve"> representation of PDI’s at all levels in the organization, and the intention is to grow the level of representation such that it better reflects the general population, considering the limited skills pool within the IT sector.</w:t>
      </w:r>
    </w:p>
    <w:p w:rsidR="00217652" w:rsidRDefault="00217652" w:rsidP="00217652">
      <w:pPr>
        <w:pStyle w:val="BodyTextNormal"/>
        <w:ind w:left="993"/>
        <w:rPr>
          <w:rFonts w:ascii="Calibri" w:hAnsi="Calibri"/>
        </w:rPr>
      </w:pPr>
      <w:r>
        <w:rPr>
          <w:rFonts w:ascii="Calibri" w:hAnsi="Calibri"/>
        </w:rPr>
        <w:t xml:space="preserve">On the other hand the policy looks at the identification and elimination of any employment barriers for PDI’s that may exist within the company. </w:t>
      </w:r>
    </w:p>
    <w:p w:rsidR="00424814" w:rsidRDefault="00424814" w:rsidP="00217652">
      <w:pPr>
        <w:pStyle w:val="BodyTextNormal"/>
        <w:ind w:left="993"/>
        <w:rPr>
          <w:rFonts w:ascii="Calibri" w:hAnsi="Calibri"/>
        </w:rPr>
      </w:pPr>
    </w:p>
    <w:p w:rsidR="00217652" w:rsidRDefault="00217652" w:rsidP="00217652">
      <w:pPr>
        <w:pStyle w:val="Heading3"/>
        <w:spacing w:before="240" w:after="240"/>
        <w:ind w:left="1440" w:hanging="1440"/>
      </w:pPr>
      <w:bookmarkStart w:id="30" w:name="_Toc156826348"/>
      <w:bookmarkStart w:id="31" w:name="_Toc170885101"/>
      <w:bookmarkStart w:id="32" w:name="_Toc190742871"/>
      <w:bookmarkStart w:id="33" w:name="_Toc228088496"/>
      <w:bookmarkEnd w:id="30"/>
      <w:bookmarkEnd w:id="31"/>
      <w:r>
        <w:t>Social Development/investment plans</w:t>
      </w:r>
      <w:bookmarkEnd w:id="32"/>
      <w:bookmarkEnd w:id="33"/>
    </w:p>
    <w:p w:rsidR="006B39D9" w:rsidRPr="006B39D9" w:rsidRDefault="006B39D9" w:rsidP="006B39D9">
      <w:pPr>
        <w:autoSpaceDE w:val="0"/>
        <w:autoSpaceDN w:val="0"/>
        <w:adjustRightInd w:val="0"/>
        <w:ind w:left="993" w:right="-46"/>
        <w:jc w:val="both"/>
        <w:rPr>
          <w:rFonts w:cs="Tahoma"/>
          <w:szCs w:val="24"/>
          <w:lang w:bidi="ar-SA"/>
        </w:rPr>
      </w:pPr>
      <w:r w:rsidRPr="006B39D9">
        <w:rPr>
          <w:rFonts w:cs="Tahoma"/>
          <w:szCs w:val="24"/>
          <w:lang w:bidi="ar-SA"/>
        </w:rPr>
        <w:t xml:space="preserve">Integr8 IT (Pty) Ltd has adopted a progressive approach to Black Economic Empowerment (BEE) in that it perceives BEE to be both an economic imperative and an opportunity to address the disempowerment of previously disadvantaged communities under apartheid. Consequently Integr8 IT (Pty) Ltd is committed to the authentic and meaningful implementation </w:t>
      </w:r>
      <w:r w:rsidR="000366B0">
        <w:rPr>
          <w:rFonts w:cs="Tahoma"/>
          <w:szCs w:val="24"/>
          <w:lang w:bidi="ar-SA"/>
        </w:rPr>
        <w:t>of</w:t>
      </w:r>
      <w:r w:rsidRPr="006B39D9">
        <w:rPr>
          <w:rFonts w:cs="Tahoma"/>
          <w:szCs w:val="24"/>
          <w:lang w:bidi="ar-SA"/>
        </w:rPr>
        <w:t xml:space="preserve"> </w:t>
      </w:r>
      <w:r w:rsidR="000366B0" w:rsidRPr="000366B0">
        <w:rPr>
          <w:rFonts w:cs="Tahoma"/>
          <w:szCs w:val="24"/>
          <w:lang w:bidi="ar-SA"/>
        </w:rPr>
        <w:t xml:space="preserve">BEE based on the </w:t>
      </w:r>
      <w:r w:rsidR="000366B0" w:rsidRPr="000366B0">
        <w:rPr>
          <w:rFonts w:cs="Tahoma"/>
          <w:szCs w:val="24"/>
          <w:lang w:bidi="ar-SA"/>
        </w:rPr>
        <w:lastRenderedPageBreak/>
        <w:t>guidelines and in accordance with the finalised B-BBEE Codes of Good Practice promulgated by Government on the 9th of February 2007</w:t>
      </w:r>
    </w:p>
    <w:p w:rsidR="006B39D9" w:rsidRPr="006B39D9" w:rsidRDefault="006B39D9" w:rsidP="006B39D9">
      <w:pPr>
        <w:autoSpaceDE w:val="0"/>
        <w:autoSpaceDN w:val="0"/>
        <w:adjustRightInd w:val="0"/>
        <w:ind w:left="993" w:right="-46"/>
        <w:jc w:val="both"/>
        <w:rPr>
          <w:rFonts w:cs="Tahoma"/>
          <w:szCs w:val="24"/>
          <w:lang w:bidi="ar-SA"/>
        </w:rPr>
      </w:pPr>
      <w:r w:rsidRPr="006B39D9">
        <w:rPr>
          <w:rFonts w:cs="Tahoma"/>
          <w:szCs w:val="24"/>
          <w:lang w:bidi="ar-SA"/>
        </w:rPr>
        <w:t>Integr8 IT (Pty) Ltd has undertaken several initiatives in an endeavour to create an environment conducive to the achievement of the objectives set out above. Inclusive of these initiatives are those that involve Corporate Social Investment and the investment of money and resources for the purposes of uplifting previously disadvantaged communities.</w:t>
      </w:r>
    </w:p>
    <w:p w:rsidR="006B39D9" w:rsidRPr="006B39D9" w:rsidRDefault="006B39D9" w:rsidP="006B39D9">
      <w:pPr>
        <w:autoSpaceDE w:val="0"/>
        <w:autoSpaceDN w:val="0"/>
        <w:adjustRightInd w:val="0"/>
        <w:ind w:left="993" w:right="-46"/>
        <w:jc w:val="both"/>
        <w:rPr>
          <w:rFonts w:cs="Tahoma"/>
          <w:szCs w:val="24"/>
          <w:lang w:bidi="ar-SA"/>
        </w:rPr>
      </w:pPr>
      <w:r w:rsidRPr="006B39D9">
        <w:rPr>
          <w:rFonts w:cs="Tahoma"/>
          <w:szCs w:val="24"/>
          <w:lang w:bidi="ar-SA"/>
        </w:rPr>
        <w:t xml:space="preserve">In determining our approach to this endeavour, Integr8 IT decided that we would only involve ourselves in those projects that afforded us the opportunity to participate directly in various initiatives and not simply write out a cheque. Apart from the investment opportunity, we wanted to achieve some form of knowledge transfer and </w:t>
      </w:r>
      <w:proofErr w:type="spellStart"/>
      <w:r w:rsidRPr="006B39D9">
        <w:rPr>
          <w:rFonts w:cs="Tahoma"/>
          <w:szCs w:val="24"/>
          <w:lang w:bidi="ar-SA"/>
        </w:rPr>
        <w:t>upliftment</w:t>
      </w:r>
      <w:proofErr w:type="spellEnd"/>
      <w:r w:rsidRPr="006B39D9">
        <w:rPr>
          <w:rFonts w:cs="Tahoma"/>
          <w:szCs w:val="24"/>
          <w:lang w:bidi="ar-SA"/>
        </w:rPr>
        <w:t>, and contribute in a meaningful and sustainable way towards the increased potential for employment amongst the members of the community.</w:t>
      </w:r>
    </w:p>
    <w:p w:rsidR="00257166" w:rsidRPr="001D63AC" w:rsidRDefault="00257166" w:rsidP="00257166">
      <w:pPr>
        <w:autoSpaceDE w:val="0"/>
        <w:autoSpaceDN w:val="0"/>
        <w:adjustRightInd w:val="0"/>
        <w:spacing w:before="0" w:after="0"/>
        <w:ind w:left="993" w:right="-46"/>
        <w:jc w:val="both"/>
        <w:rPr>
          <w:rFonts w:cs="Tahoma"/>
          <w:szCs w:val="24"/>
          <w:u w:val="single"/>
          <w:lang w:bidi="ar-SA"/>
        </w:rPr>
      </w:pPr>
      <w:r w:rsidRPr="001D63AC">
        <w:rPr>
          <w:rFonts w:cs="Tahoma"/>
          <w:szCs w:val="24"/>
          <w:u w:val="single"/>
          <w:lang w:bidi="ar-SA"/>
        </w:rPr>
        <w:t>Noah</w:t>
      </w: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 xml:space="preserve">In view of the above, we have formed a partnership with a Non Government Organisation (NGO) called Noah, who </w:t>
      </w:r>
      <w:proofErr w:type="gramStart"/>
      <w:r w:rsidRPr="00257166">
        <w:rPr>
          <w:rFonts w:cs="Tahoma"/>
          <w:szCs w:val="24"/>
          <w:lang w:bidi="ar-SA"/>
        </w:rPr>
        <w:t>are</w:t>
      </w:r>
      <w:proofErr w:type="gramEnd"/>
      <w:r w:rsidRPr="00257166">
        <w:rPr>
          <w:rFonts w:cs="Tahoma"/>
          <w:szCs w:val="24"/>
          <w:lang w:bidi="ar-SA"/>
        </w:rPr>
        <w:t xml:space="preserve"> responsible for redistributing funds to disadvantaged communities. Integr8 IT have contributed financially to this objective, but have also undertaken to set up a number of computer centres in disadvantaged communities with computer equipment, Internet Access and the hands on training of the community by our staff on how to operate a computer. To date Integr8IT has to </w:t>
      </w:r>
      <w:proofErr w:type="gramStart"/>
      <w:r w:rsidRPr="00257166">
        <w:rPr>
          <w:rFonts w:cs="Tahoma"/>
          <w:szCs w:val="24"/>
          <w:lang w:bidi="ar-SA"/>
        </w:rPr>
        <w:t>completed</w:t>
      </w:r>
      <w:proofErr w:type="gramEnd"/>
      <w:r w:rsidRPr="00257166">
        <w:rPr>
          <w:rFonts w:cs="Tahoma"/>
          <w:szCs w:val="24"/>
          <w:lang w:bidi="ar-SA"/>
        </w:rPr>
        <w:t xml:space="preserve"> one computer centre at the </w:t>
      </w:r>
      <w:proofErr w:type="spellStart"/>
      <w:r w:rsidRPr="00257166">
        <w:rPr>
          <w:rFonts w:cs="Tahoma"/>
          <w:szCs w:val="24"/>
          <w:lang w:bidi="ar-SA"/>
        </w:rPr>
        <w:t>Refilwe</w:t>
      </w:r>
      <w:proofErr w:type="spellEnd"/>
      <w:r w:rsidRPr="00257166">
        <w:rPr>
          <w:rFonts w:cs="Tahoma"/>
          <w:szCs w:val="24"/>
          <w:lang w:bidi="ar-SA"/>
        </w:rPr>
        <w:t xml:space="preserve"> Community Project in </w:t>
      </w:r>
      <w:proofErr w:type="spellStart"/>
      <w:r w:rsidRPr="00257166">
        <w:rPr>
          <w:rFonts w:cs="Tahoma"/>
          <w:szCs w:val="24"/>
          <w:lang w:bidi="ar-SA"/>
        </w:rPr>
        <w:t>Lanseria</w:t>
      </w:r>
      <w:proofErr w:type="spellEnd"/>
      <w:r w:rsidRPr="00257166">
        <w:rPr>
          <w:rFonts w:cs="Tahoma"/>
          <w:szCs w:val="24"/>
          <w:lang w:bidi="ar-SA"/>
        </w:rPr>
        <w:t xml:space="preserve">. The second project is underway at the </w:t>
      </w:r>
      <w:proofErr w:type="spellStart"/>
      <w:r w:rsidRPr="00257166">
        <w:rPr>
          <w:rFonts w:cs="Tahoma"/>
          <w:szCs w:val="24"/>
          <w:lang w:bidi="ar-SA"/>
        </w:rPr>
        <w:t>Yeoville</w:t>
      </w:r>
      <w:proofErr w:type="spellEnd"/>
      <w:r w:rsidRPr="00257166">
        <w:rPr>
          <w:rFonts w:cs="Tahoma"/>
          <w:szCs w:val="24"/>
          <w:lang w:bidi="ar-SA"/>
        </w:rPr>
        <w:t xml:space="preserve"> Community School. We see this as a wonderful opportunity to participate in the </w:t>
      </w:r>
      <w:proofErr w:type="spellStart"/>
      <w:r w:rsidRPr="00257166">
        <w:rPr>
          <w:rFonts w:cs="Tahoma"/>
          <w:szCs w:val="24"/>
          <w:lang w:bidi="ar-SA"/>
        </w:rPr>
        <w:t>upliftment</w:t>
      </w:r>
      <w:proofErr w:type="spellEnd"/>
      <w:r w:rsidRPr="00257166">
        <w:rPr>
          <w:rFonts w:cs="Tahoma"/>
          <w:szCs w:val="24"/>
          <w:lang w:bidi="ar-SA"/>
        </w:rPr>
        <w:t xml:space="preserve"> of the community in a meaningful and sustainable way by ensuring the transfer of knowledge and improving community members potential to secure employment and thereby help themselves to achieve a better quality of life. We also see this as an opportunity to include our business partners such as Amadeus, JTI, Microsoft and Axis in this process to ensure that the projects are as successful as we anticipate.</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1D63AC" w:rsidRDefault="00257166" w:rsidP="00257166">
      <w:pPr>
        <w:autoSpaceDE w:val="0"/>
        <w:autoSpaceDN w:val="0"/>
        <w:adjustRightInd w:val="0"/>
        <w:spacing w:before="0" w:after="0"/>
        <w:ind w:left="993" w:right="-46"/>
        <w:jc w:val="both"/>
        <w:rPr>
          <w:rFonts w:cs="Tahoma"/>
          <w:szCs w:val="24"/>
          <w:u w:val="single"/>
          <w:lang w:bidi="ar-SA"/>
        </w:rPr>
      </w:pPr>
      <w:r w:rsidRPr="001D63AC">
        <w:rPr>
          <w:rFonts w:cs="Tahoma"/>
          <w:szCs w:val="24"/>
          <w:u w:val="single"/>
          <w:lang w:bidi="ar-SA"/>
        </w:rPr>
        <w:t>National Centre for Self Knowledge (NCSK)</w:t>
      </w: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NCSK is a non profit organization which aims to improve the quality of life of any South African by providing training in information technology in order that they may upgrade their skills. Integr8 IT has undertaken to provide NCSK with the ICT backbone in order that they may achieve their objectives. This includes but is not limited to the supply and installation of their IT systems, maintenance of their infrastructure, guaranteed response times, and the provision of ICT training as and when required.</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1D63AC" w:rsidRDefault="00257166" w:rsidP="00257166">
      <w:pPr>
        <w:autoSpaceDE w:val="0"/>
        <w:autoSpaceDN w:val="0"/>
        <w:adjustRightInd w:val="0"/>
        <w:spacing w:before="0" w:after="0"/>
        <w:ind w:left="993" w:right="-46"/>
        <w:jc w:val="both"/>
        <w:rPr>
          <w:rFonts w:cs="Tahoma"/>
          <w:szCs w:val="24"/>
          <w:u w:val="single"/>
          <w:lang w:bidi="ar-SA"/>
        </w:rPr>
      </w:pPr>
      <w:r w:rsidRPr="001D63AC">
        <w:rPr>
          <w:rFonts w:cs="Tahoma"/>
          <w:szCs w:val="24"/>
          <w:u w:val="single"/>
          <w:lang w:bidi="ar-SA"/>
        </w:rPr>
        <w:t>Organ Donor Foundation</w:t>
      </w: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 xml:space="preserve">Integr8 IT has also established a partnership with the Organ Donor Foundation, a </w:t>
      </w:r>
      <w:proofErr w:type="spellStart"/>
      <w:r w:rsidRPr="00257166">
        <w:rPr>
          <w:rFonts w:cs="Tahoma"/>
          <w:szCs w:val="24"/>
          <w:lang w:bidi="ar-SA"/>
        </w:rPr>
        <w:t>non governmental</w:t>
      </w:r>
      <w:proofErr w:type="spellEnd"/>
      <w:r w:rsidRPr="00257166">
        <w:rPr>
          <w:rFonts w:cs="Tahoma"/>
          <w:szCs w:val="24"/>
          <w:lang w:bidi="ar-SA"/>
        </w:rPr>
        <w:t xml:space="preserve"> organisation, who </w:t>
      </w:r>
      <w:proofErr w:type="gramStart"/>
      <w:r w:rsidRPr="00257166">
        <w:rPr>
          <w:rFonts w:cs="Tahoma"/>
          <w:szCs w:val="24"/>
          <w:lang w:bidi="ar-SA"/>
        </w:rPr>
        <w:t>facilitate</w:t>
      </w:r>
      <w:proofErr w:type="gramEnd"/>
      <w:r w:rsidRPr="00257166">
        <w:rPr>
          <w:rFonts w:cs="Tahoma"/>
          <w:szCs w:val="24"/>
          <w:lang w:bidi="ar-SA"/>
        </w:rPr>
        <w:t xml:space="preserve"> the transportation and co-ordination of organ donations throughout South Africa to all members of the South African Community. Integr8 IT has provided the Organ Donor Foundation with an IT infrastructure that will allow them to function in a more efficient and effective manner.</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1D63AC" w:rsidRDefault="00257166" w:rsidP="00257166">
      <w:pPr>
        <w:autoSpaceDE w:val="0"/>
        <w:autoSpaceDN w:val="0"/>
        <w:adjustRightInd w:val="0"/>
        <w:spacing w:before="0" w:after="0"/>
        <w:ind w:left="993" w:right="-46"/>
        <w:jc w:val="both"/>
        <w:rPr>
          <w:rFonts w:cs="Tahoma"/>
          <w:szCs w:val="24"/>
          <w:u w:val="single"/>
          <w:lang w:bidi="ar-SA"/>
        </w:rPr>
      </w:pPr>
      <w:r w:rsidRPr="001D63AC">
        <w:rPr>
          <w:rFonts w:cs="Tahoma"/>
          <w:szCs w:val="24"/>
          <w:u w:val="single"/>
          <w:lang w:bidi="ar-SA"/>
        </w:rPr>
        <w:t>E-skills</w:t>
      </w: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 xml:space="preserve">Integr8 IT has also established a partnership with the E-skills organisation. E-Skills Academy of South Africa ('e-Skills Academy), the Premier School of IT Leadership, is registered as a (Pty) Limited. The e-Skills Academy was established in 2007 as a material contribution to the reconstruction and transformation of South Africa by providing world class training opportunities, especially to previously disadvantaged South Africans. They focus on providing job readiness and </w:t>
      </w:r>
      <w:r w:rsidRPr="00257166">
        <w:rPr>
          <w:rFonts w:cs="Tahoma"/>
          <w:szCs w:val="24"/>
          <w:lang w:bidi="ar-SA"/>
        </w:rPr>
        <w:lastRenderedPageBreak/>
        <w:t xml:space="preserve">appropriate skills levels, particularly of </w:t>
      </w:r>
      <w:proofErr w:type="spellStart"/>
      <w:r w:rsidRPr="00257166">
        <w:rPr>
          <w:rFonts w:cs="Tahoma"/>
          <w:szCs w:val="24"/>
          <w:lang w:bidi="ar-SA"/>
        </w:rPr>
        <w:t>PDls</w:t>
      </w:r>
      <w:proofErr w:type="spellEnd"/>
      <w:r w:rsidRPr="00257166">
        <w:rPr>
          <w:rFonts w:cs="Tahoma"/>
          <w:szCs w:val="24"/>
          <w:lang w:bidi="ar-SA"/>
        </w:rPr>
        <w:t>, for engagement in the ICT sector. President Thabo Mbeki officially opened the e-Skills Academy on 13 March 2008 as this initiative is a part of the President's International Advisory Council on Information, Development and Society. Integr8 IT sponsored the launch and continues to do work with this organisation. This helped to underwrite the cost of this historic event as we celebrate our role in the transformation of this wonderful country we live in.</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1D63AC" w:rsidRDefault="00257166" w:rsidP="00257166">
      <w:pPr>
        <w:autoSpaceDE w:val="0"/>
        <w:autoSpaceDN w:val="0"/>
        <w:adjustRightInd w:val="0"/>
        <w:spacing w:before="0" w:after="0"/>
        <w:ind w:left="993" w:right="-46"/>
        <w:jc w:val="both"/>
        <w:rPr>
          <w:rFonts w:cs="Tahoma"/>
          <w:szCs w:val="24"/>
          <w:u w:val="single"/>
          <w:lang w:bidi="ar-SA"/>
        </w:rPr>
      </w:pPr>
      <w:proofErr w:type="spellStart"/>
      <w:proofErr w:type="gramStart"/>
      <w:r w:rsidRPr="001D63AC">
        <w:rPr>
          <w:rFonts w:cs="Tahoma"/>
          <w:szCs w:val="24"/>
          <w:u w:val="single"/>
          <w:lang w:bidi="ar-SA"/>
        </w:rPr>
        <w:t>iKhaya</w:t>
      </w:r>
      <w:proofErr w:type="spellEnd"/>
      <w:proofErr w:type="gramEnd"/>
      <w:r w:rsidRPr="001D63AC">
        <w:rPr>
          <w:rFonts w:cs="Tahoma"/>
          <w:szCs w:val="24"/>
          <w:u w:val="single"/>
          <w:lang w:bidi="ar-SA"/>
        </w:rPr>
        <w:t xml:space="preserve"> </w:t>
      </w:r>
      <w:proofErr w:type="spellStart"/>
      <w:r w:rsidRPr="001D63AC">
        <w:rPr>
          <w:rFonts w:cs="Tahoma"/>
          <w:szCs w:val="24"/>
          <w:u w:val="single"/>
          <w:lang w:bidi="ar-SA"/>
        </w:rPr>
        <w:t>likaBaba</w:t>
      </w:r>
      <w:proofErr w:type="spellEnd"/>
    </w:p>
    <w:p w:rsidR="00257166" w:rsidRPr="00257166" w:rsidRDefault="00257166" w:rsidP="00257166">
      <w:pPr>
        <w:autoSpaceDE w:val="0"/>
        <w:autoSpaceDN w:val="0"/>
        <w:adjustRightInd w:val="0"/>
        <w:spacing w:before="0" w:after="0"/>
        <w:ind w:left="993" w:right="-46"/>
        <w:jc w:val="both"/>
        <w:rPr>
          <w:rFonts w:cs="Tahoma"/>
          <w:szCs w:val="24"/>
          <w:lang w:bidi="ar-SA"/>
        </w:rPr>
      </w:pPr>
      <w:proofErr w:type="spellStart"/>
      <w:proofErr w:type="gramStart"/>
      <w:r w:rsidRPr="00257166">
        <w:rPr>
          <w:rFonts w:cs="Tahoma"/>
          <w:szCs w:val="24"/>
          <w:lang w:bidi="ar-SA"/>
        </w:rPr>
        <w:t>iKhaya</w:t>
      </w:r>
      <w:proofErr w:type="spellEnd"/>
      <w:proofErr w:type="gramEnd"/>
      <w:r w:rsidRPr="00257166">
        <w:rPr>
          <w:rFonts w:cs="Tahoma"/>
          <w:szCs w:val="24"/>
          <w:lang w:bidi="ar-SA"/>
        </w:rPr>
        <w:t xml:space="preserve"> </w:t>
      </w:r>
      <w:proofErr w:type="spellStart"/>
      <w:r w:rsidRPr="00257166">
        <w:rPr>
          <w:rFonts w:cs="Tahoma"/>
          <w:szCs w:val="24"/>
          <w:lang w:bidi="ar-SA"/>
        </w:rPr>
        <w:t>likaBaba</w:t>
      </w:r>
      <w:proofErr w:type="spellEnd"/>
      <w:r w:rsidRPr="00257166">
        <w:rPr>
          <w:rFonts w:cs="Tahoma"/>
          <w:szCs w:val="24"/>
          <w:lang w:bidi="ar-SA"/>
        </w:rPr>
        <w:t xml:space="preserve"> is a non-profit organization based in </w:t>
      </w:r>
      <w:proofErr w:type="spellStart"/>
      <w:r w:rsidRPr="00257166">
        <w:rPr>
          <w:rFonts w:cs="Tahoma"/>
          <w:szCs w:val="24"/>
          <w:lang w:bidi="ar-SA"/>
        </w:rPr>
        <w:t>uMhlatuze</w:t>
      </w:r>
      <w:proofErr w:type="spellEnd"/>
      <w:r w:rsidRPr="00257166">
        <w:rPr>
          <w:rFonts w:cs="Tahoma"/>
          <w:szCs w:val="24"/>
          <w:lang w:bidi="ar-SA"/>
        </w:rPr>
        <w:t xml:space="preserve">, </w:t>
      </w:r>
      <w:proofErr w:type="spellStart"/>
      <w:r w:rsidRPr="00257166">
        <w:rPr>
          <w:rFonts w:cs="Tahoma"/>
          <w:szCs w:val="24"/>
          <w:lang w:bidi="ar-SA"/>
        </w:rPr>
        <w:t>KwaZulu</w:t>
      </w:r>
      <w:proofErr w:type="spellEnd"/>
      <w:r w:rsidRPr="00257166">
        <w:rPr>
          <w:rFonts w:cs="Tahoma"/>
          <w:szCs w:val="24"/>
          <w:lang w:bidi="ar-SA"/>
        </w:rPr>
        <w:t xml:space="preserve"> Natal, South Africa. The name </w:t>
      </w:r>
      <w:proofErr w:type="spellStart"/>
      <w:r w:rsidRPr="00257166">
        <w:rPr>
          <w:rFonts w:cs="Tahoma"/>
          <w:szCs w:val="24"/>
          <w:lang w:bidi="ar-SA"/>
        </w:rPr>
        <w:t>iKhaya</w:t>
      </w:r>
      <w:proofErr w:type="spellEnd"/>
      <w:r w:rsidRPr="00257166">
        <w:rPr>
          <w:rFonts w:cs="Tahoma"/>
          <w:szCs w:val="24"/>
          <w:lang w:bidi="ar-SA"/>
        </w:rPr>
        <w:t xml:space="preserve"> </w:t>
      </w:r>
      <w:proofErr w:type="spellStart"/>
      <w:r w:rsidRPr="00257166">
        <w:rPr>
          <w:rFonts w:cs="Tahoma"/>
          <w:szCs w:val="24"/>
          <w:lang w:bidi="ar-SA"/>
        </w:rPr>
        <w:t>likaBaba</w:t>
      </w:r>
      <w:proofErr w:type="spellEnd"/>
      <w:r w:rsidRPr="00257166">
        <w:rPr>
          <w:rFonts w:cs="Tahoma"/>
          <w:szCs w:val="24"/>
          <w:lang w:bidi="ar-SA"/>
        </w:rPr>
        <w:t xml:space="preserve"> is a </w:t>
      </w:r>
      <w:proofErr w:type="spellStart"/>
      <w:proofErr w:type="gramStart"/>
      <w:r w:rsidRPr="00257166">
        <w:rPr>
          <w:rFonts w:cs="Tahoma"/>
          <w:szCs w:val="24"/>
          <w:lang w:bidi="ar-SA"/>
        </w:rPr>
        <w:t>zulu</w:t>
      </w:r>
      <w:proofErr w:type="spellEnd"/>
      <w:proofErr w:type="gramEnd"/>
      <w:r w:rsidRPr="00257166">
        <w:rPr>
          <w:rFonts w:cs="Tahoma"/>
          <w:szCs w:val="24"/>
          <w:lang w:bidi="ar-SA"/>
        </w:rPr>
        <w:t xml:space="preserve"> phrase which means "house of the Father". Its inception and creation took place in the hearts of a group of caring individuals. With the onslaught of Aids/HIV on families and the hopelessness of poverty - we saw a need to create an alternative. </w:t>
      </w:r>
      <w:proofErr w:type="gramStart"/>
      <w:r w:rsidRPr="00257166">
        <w:rPr>
          <w:rFonts w:cs="Tahoma"/>
          <w:szCs w:val="24"/>
          <w:lang w:bidi="ar-SA"/>
        </w:rPr>
        <w:t>A place where abandoned babies and AIDS orphans could find a place of shelter, but mostly love.</w:t>
      </w:r>
      <w:proofErr w:type="gramEnd"/>
      <w:r w:rsidRPr="00257166">
        <w:rPr>
          <w:rFonts w:cs="Tahoma"/>
          <w:szCs w:val="24"/>
          <w:lang w:bidi="ar-SA"/>
        </w:rPr>
        <w:t xml:space="preserve"> Where these precious children could know love and be cared for in the way that they deserve, they provide excellent care that is individually culturally appropriate and situated within the community of </w:t>
      </w:r>
      <w:proofErr w:type="spellStart"/>
      <w:r w:rsidRPr="00257166">
        <w:rPr>
          <w:rFonts w:cs="Tahoma"/>
          <w:szCs w:val="24"/>
          <w:lang w:bidi="ar-SA"/>
        </w:rPr>
        <w:t>Empangeni</w:t>
      </w:r>
      <w:proofErr w:type="spellEnd"/>
      <w:r w:rsidRPr="00257166">
        <w:rPr>
          <w:rFonts w:cs="Tahoma"/>
          <w:szCs w:val="24"/>
          <w:lang w:bidi="ar-SA"/>
        </w:rPr>
        <w:t xml:space="preserve"> for abandoned babies. With a trained and skilled staff of caregivers, nurses, occupational therapist, doctors, physical therapists , we provide the best level of medical and physical care targeted and developing each child to its full age appropriate potential and laying the correct foundations for childhood development.  Integr8 directly and indirectly support, assist and fund certain areas of this worthy cause.</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1D63AC" w:rsidRDefault="00257166" w:rsidP="00257166">
      <w:pPr>
        <w:autoSpaceDE w:val="0"/>
        <w:autoSpaceDN w:val="0"/>
        <w:adjustRightInd w:val="0"/>
        <w:spacing w:before="0" w:after="0"/>
        <w:ind w:left="993" w:right="-46"/>
        <w:jc w:val="both"/>
        <w:rPr>
          <w:rFonts w:cs="Tahoma"/>
          <w:szCs w:val="24"/>
          <w:u w:val="single"/>
          <w:lang w:bidi="ar-SA"/>
        </w:rPr>
      </w:pPr>
      <w:r w:rsidRPr="001D63AC">
        <w:rPr>
          <w:rFonts w:cs="Tahoma"/>
          <w:szCs w:val="24"/>
          <w:u w:val="single"/>
          <w:lang w:bidi="ar-SA"/>
        </w:rPr>
        <w:t xml:space="preserve">YAD   </w:t>
      </w: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 xml:space="preserve">Integr8 IT has also established a relationship with YAD, who runs initiatives regularly by hosting events for raising funds for different initiatives. The capital projects that we funded, ranged for example from Wheelchair accessibility for three Seniors facilities i.e. ramps and disabled toilets, Medical First Aid Kits for community centres in </w:t>
      </w:r>
      <w:proofErr w:type="spellStart"/>
      <w:r w:rsidRPr="00257166">
        <w:rPr>
          <w:rFonts w:cs="Tahoma"/>
          <w:szCs w:val="24"/>
          <w:lang w:bidi="ar-SA"/>
        </w:rPr>
        <w:t>Mfuleni</w:t>
      </w:r>
      <w:proofErr w:type="spellEnd"/>
      <w:r w:rsidRPr="00257166">
        <w:rPr>
          <w:rFonts w:cs="Tahoma"/>
          <w:szCs w:val="24"/>
          <w:lang w:bidi="ar-SA"/>
        </w:rPr>
        <w:t xml:space="preserve"> and Delfts and Blood Pressure monitors and stethoscopes needed by  200 Home based HIV care givers in </w:t>
      </w:r>
      <w:proofErr w:type="spellStart"/>
      <w:r w:rsidRPr="00257166">
        <w:rPr>
          <w:rFonts w:cs="Tahoma"/>
          <w:szCs w:val="24"/>
          <w:lang w:bidi="ar-SA"/>
        </w:rPr>
        <w:t>Mfuleni</w:t>
      </w:r>
      <w:proofErr w:type="spellEnd"/>
      <w:r w:rsidRPr="00257166">
        <w:rPr>
          <w:rFonts w:cs="Tahoma"/>
          <w:szCs w:val="24"/>
          <w:lang w:bidi="ar-SA"/>
        </w:rPr>
        <w:t xml:space="preserve"> and Delft, bedding and clothing for </w:t>
      </w:r>
      <w:proofErr w:type="spellStart"/>
      <w:r w:rsidRPr="00257166">
        <w:rPr>
          <w:rFonts w:cs="Tahoma"/>
          <w:szCs w:val="24"/>
          <w:lang w:bidi="ar-SA"/>
        </w:rPr>
        <w:t>Oranjia</w:t>
      </w:r>
      <w:proofErr w:type="spellEnd"/>
      <w:r w:rsidRPr="00257166">
        <w:rPr>
          <w:rFonts w:cs="Tahoma"/>
          <w:szCs w:val="24"/>
          <w:lang w:bidi="ar-SA"/>
        </w:rPr>
        <w:t xml:space="preserve"> Children’s home, an industrial washing machine for Glendale Home for the Intellectually Disabled, a vehicle for an Highlands House Aged home which services the needs of the residents, special needs children at </w:t>
      </w:r>
      <w:proofErr w:type="spellStart"/>
      <w:r w:rsidRPr="00257166">
        <w:rPr>
          <w:rFonts w:cs="Tahoma"/>
          <w:szCs w:val="24"/>
          <w:lang w:bidi="ar-SA"/>
        </w:rPr>
        <w:t>Herzlia</w:t>
      </w:r>
      <w:proofErr w:type="spellEnd"/>
      <w:r w:rsidRPr="00257166">
        <w:rPr>
          <w:rFonts w:cs="Tahoma"/>
          <w:szCs w:val="24"/>
          <w:lang w:bidi="ar-SA"/>
        </w:rPr>
        <w:t xml:space="preserve"> who’s families were financially challenged, were provided with tutors who assist the special needs child in the class room, and also a home will be built in part due to YAD’s funding, when Habitat for Humanity and the South African Jewish Board of Deputies join forces in September.</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1D63AC" w:rsidRDefault="00257166" w:rsidP="00257166">
      <w:pPr>
        <w:autoSpaceDE w:val="0"/>
        <w:autoSpaceDN w:val="0"/>
        <w:adjustRightInd w:val="0"/>
        <w:spacing w:before="0" w:after="0"/>
        <w:ind w:left="993" w:right="-46"/>
        <w:jc w:val="both"/>
        <w:rPr>
          <w:rFonts w:cs="Tahoma"/>
          <w:szCs w:val="24"/>
          <w:u w:val="single"/>
          <w:lang w:bidi="ar-SA"/>
        </w:rPr>
      </w:pPr>
      <w:r w:rsidRPr="001D63AC">
        <w:rPr>
          <w:rFonts w:cs="Tahoma"/>
          <w:szCs w:val="24"/>
          <w:u w:val="single"/>
          <w:lang w:bidi="ar-SA"/>
        </w:rPr>
        <w:t>Black umbrella</w:t>
      </w: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Issued in terms of Section 19A a donation was received from Integr8 IT for the objects of Black Umbrella’s in carrying out public benefit activities. Integr8 IT donated Hewlett Packard laptop computers with Microsoft office and Antivirus to the Black Umbrella for benefit of their initiatives</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1D63AC" w:rsidRDefault="00257166" w:rsidP="00257166">
      <w:pPr>
        <w:autoSpaceDE w:val="0"/>
        <w:autoSpaceDN w:val="0"/>
        <w:adjustRightInd w:val="0"/>
        <w:spacing w:before="0" w:after="0"/>
        <w:ind w:left="993" w:right="-46"/>
        <w:jc w:val="both"/>
        <w:rPr>
          <w:rFonts w:cs="Tahoma"/>
          <w:szCs w:val="24"/>
          <w:u w:val="single"/>
          <w:lang w:bidi="ar-SA"/>
        </w:rPr>
      </w:pPr>
      <w:r w:rsidRPr="001D63AC">
        <w:rPr>
          <w:rFonts w:cs="Tahoma"/>
          <w:szCs w:val="24"/>
          <w:u w:val="single"/>
          <w:lang w:bidi="ar-SA"/>
        </w:rPr>
        <w:t>Children’s hospital fund</w:t>
      </w: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 xml:space="preserve">Integr8 IT </w:t>
      </w:r>
      <w:proofErr w:type="gramStart"/>
      <w:r w:rsidRPr="00257166">
        <w:rPr>
          <w:rFonts w:cs="Tahoma"/>
          <w:szCs w:val="24"/>
          <w:lang w:bidi="ar-SA"/>
        </w:rPr>
        <w:t>are</w:t>
      </w:r>
      <w:proofErr w:type="gramEnd"/>
      <w:r w:rsidRPr="00257166">
        <w:rPr>
          <w:rFonts w:cs="Tahoma"/>
          <w:szCs w:val="24"/>
          <w:lang w:bidi="ar-SA"/>
        </w:rPr>
        <w:t xml:space="preserve"> honoured to be part of a celebration and fundraising event for the kids of the Red Cross Breathe Easy Fund. By supporting this worthy cause we became a hand in the circle of Red Cross Friends Association to help see to the needs of the kids and their families. The ward of the Breathe Easy kids helps and assists in sending the children home on ventilators and trachea through the commitment and dedication of this ward where patients experience an invaluable difference in their lives.</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1D63AC" w:rsidRDefault="001D63AC" w:rsidP="00257166">
      <w:pPr>
        <w:autoSpaceDE w:val="0"/>
        <w:autoSpaceDN w:val="0"/>
        <w:adjustRightInd w:val="0"/>
        <w:spacing w:before="0" w:after="0"/>
        <w:ind w:left="993" w:right="-46"/>
        <w:jc w:val="both"/>
        <w:rPr>
          <w:rFonts w:cs="Tahoma"/>
          <w:szCs w:val="24"/>
          <w:lang w:bidi="ar-SA"/>
        </w:rPr>
      </w:pPr>
    </w:p>
    <w:p w:rsidR="001D63AC" w:rsidRDefault="001D63AC" w:rsidP="00257166">
      <w:pPr>
        <w:autoSpaceDE w:val="0"/>
        <w:autoSpaceDN w:val="0"/>
        <w:adjustRightInd w:val="0"/>
        <w:spacing w:before="0" w:after="0"/>
        <w:ind w:left="993" w:right="-46"/>
        <w:jc w:val="both"/>
        <w:rPr>
          <w:rFonts w:cs="Tahoma"/>
          <w:szCs w:val="24"/>
          <w:lang w:bidi="ar-SA"/>
        </w:rPr>
      </w:pPr>
    </w:p>
    <w:p w:rsidR="00257166" w:rsidRPr="001D63AC" w:rsidRDefault="00257166" w:rsidP="00257166">
      <w:pPr>
        <w:autoSpaceDE w:val="0"/>
        <w:autoSpaceDN w:val="0"/>
        <w:adjustRightInd w:val="0"/>
        <w:spacing w:before="0" w:after="0"/>
        <w:ind w:left="993" w:right="-46"/>
        <w:jc w:val="both"/>
        <w:rPr>
          <w:rFonts w:cs="Tahoma"/>
          <w:szCs w:val="24"/>
          <w:u w:val="single"/>
          <w:lang w:bidi="ar-SA"/>
        </w:rPr>
      </w:pPr>
      <w:r w:rsidRPr="001D63AC">
        <w:rPr>
          <w:rFonts w:cs="Tahoma"/>
          <w:szCs w:val="24"/>
          <w:u w:val="single"/>
          <w:lang w:bidi="ar-SA"/>
        </w:rPr>
        <w:lastRenderedPageBreak/>
        <w:t>Association for People with Disabilities</w:t>
      </w: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This Association serves as a pro-active forum for the advancement of persons with physical disabilities so as to enable them to attain their maximum level of independence and integration into the community, and is active in the prevention of physical disablement. . Integr8 IT has undertaken to provide support to this worthy cause.</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1D63AC" w:rsidRDefault="00257166" w:rsidP="00257166">
      <w:pPr>
        <w:autoSpaceDE w:val="0"/>
        <w:autoSpaceDN w:val="0"/>
        <w:adjustRightInd w:val="0"/>
        <w:spacing w:before="0" w:after="0"/>
        <w:ind w:left="993" w:right="-46"/>
        <w:jc w:val="both"/>
        <w:rPr>
          <w:rFonts w:cs="Tahoma"/>
          <w:szCs w:val="24"/>
          <w:u w:val="single"/>
          <w:lang w:bidi="ar-SA"/>
        </w:rPr>
      </w:pPr>
      <w:r w:rsidRPr="001D63AC">
        <w:rPr>
          <w:rFonts w:cs="Tahoma"/>
          <w:szCs w:val="24"/>
          <w:u w:val="single"/>
          <w:lang w:bidi="ar-SA"/>
        </w:rPr>
        <w:t>Quads for Quads</w:t>
      </w: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 xml:space="preserve">The </w:t>
      </w:r>
      <w:proofErr w:type="spellStart"/>
      <w:r w:rsidRPr="00257166">
        <w:rPr>
          <w:rFonts w:cs="Tahoma"/>
          <w:szCs w:val="24"/>
          <w:lang w:bidi="ar-SA"/>
        </w:rPr>
        <w:t>QuadPara</w:t>
      </w:r>
      <w:proofErr w:type="spellEnd"/>
      <w:r w:rsidRPr="00257166">
        <w:rPr>
          <w:rFonts w:cs="Tahoma"/>
          <w:szCs w:val="24"/>
          <w:lang w:bidi="ar-SA"/>
        </w:rPr>
        <w:t xml:space="preserve"> Association of South Africa is a non-profit organisation which represents people with mobility impairments in South Africa. Any person may become a member of the organisation. QASA’s mission is to be an effective co-ordinating, policy-making and supporting organisation striving to prevent spinal cord injury and to promote and protect the interests of people with mobility impairments through advocacy, lobbying and delivery of services and products to people with disabilities. Integr8 IT has undertaken to provide support to this worthy cause.</w:t>
      </w:r>
    </w:p>
    <w:p w:rsidR="00257166" w:rsidRPr="001D63AC" w:rsidRDefault="00257166" w:rsidP="00257166">
      <w:pPr>
        <w:autoSpaceDE w:val="0"/>
        <w:autoSpaceDN w:val="0"/>
        <w:adjustRightInd w:val="0"/>
        <w:spacing w:before="0" w:after="0"/>
        <w:ind w:left="993" w:right="-46"/>
        <w:jc w:val="both"/>
        <w:rPr>
          <w:rFonts w:cs="Tahoma"/>
          <w:szCs w:val="24"/>
          <w:u w:val="single"/>
          <w:lang w:bidi="ar-SA"/>
        </w:rPr>
      </w:pPr>
    </w:p>
    <w:p w:rsidR="00257166" w:rsidRPr="001D63AC" w:rsidRDefault="00257166" w:rsidP="00257166">
      <w:pPr>
        <w:autoSpaceDE w:val="0"/>
        <w:autoSpaceDN w:val="0"/>
        <w:adjustRightInd w:val="0"/>
        <w:spacing w:before="0" w:after="0"/>
        <w:ind w:left="993" w:right="-46"/>
        <w:jc w:val="both"/>
        <w:rPr>
          <w:rFonts w:cs="Tahoma"/>
          <w:szCs w:val="24"/>
          <w:u w:val="single"/>
          <w:lang w:bidi="ar-SA"/>
        </w:rPr>
      </w:pPr>
      <w:r w:rsidRPr="001D63AC">
        <w:rPr>
          <w:rFonts w:cs="Tahoma"/>
          <w:szCs w:val="24"/>
          <w:u w:val="single"/>
          <w:lang w:bidi="ar-SA"/>
        </w:rPr>
        <w:t>The Table of Peace and Unity</w:t>
      </w: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Integr8 most recently took part in the Table of Peace and Unity and donated a sum of money to this wonderful cause.  The funds are distributed amongst the incredible initiatives that this event is involved with.</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1D63AC" w:rsidRDefault="001E0A19" w:rsidP="00257166">
      <w:pPr>
        <w:autoSpaceDE w:val="0"/>
        <w:autoSpaceDN w:val="0"/>
        <w:adjustRightInd w:val="0"/>
        <w:spacing w:before="0" w:after="0"/>
        <w:ind w:left="993" w:right="-46"/>
        <w:jc w:val="both"/>
        <w:rPr>
          <w:rFonts w:cs="Tahoma"/>
          <w:szCs w:val="24"/>
          <w:u w:val="single"/>
          <w:lang w:bidi="ar-SA"/>
        </w:rPr>
      </w:pPr>
      <w:hyperlink r:id="rId9" w:tgtFrame="_new" w:history="1">
        <w:r w:rsidR="00257166" w:rsidRPr="001D63AC">
          <w:rPr>
            <w:rFonts w:cs="Tahoma"/>
            <w:szCs w:val="24"/>
            <w:u w:val="single"/>
            <w:lang w:bidi="ar-SA"/>
          </w:rPr>
          <w:t>Bobbi Bear</w:t>
        </w:r>
      </w:hyperlink>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In 2007, the Table of Peace and Unity assisted the Bobbi Bear Foundation to build a cottage. The cottage has enabled Bobbi Bear to have a safe haven for children who have been rescued from abusive situations. Due to the growing need, in 2008, their sights were set on purchasing another house. The Table of Peace and Unity assisted Bobbi Bear in purchasing a house which is in the</w:t>
      </w:r>
      <w:r>
        <w:rPr>
          <w:rFonts w:cs="Tahoma"/>
          <w:szCs w:val="24"/>
          <w:lang w:bidi="ar-SA"/>
        </w:rPr>
        <w:t xml:space="preserve"> </w:t>
      </w:r>
      <w:r w:rsidRPr="00257166">
        <w:rPr>
          <w:rFonts w:cs="Tahoma"/>
          <w:szCs w:val="24"/>
          <w:lang w:bidi="ar-SA"/>
        </w:rPr>
        <w:t xml:space="preserve">process of being refurbished to accommodate many more children who need a home until they find families to love and cherish them. </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1D63AC" w:rsidRDefault="001E0A19" w:rsidP="00257166">
      <w:pPr>
        <w:autoSpaceDE w:val="0"/>
        <w:autoSpaceDN w:val="0"/>
        <w:adjustRightInd w:val="0"/>
        <w:spacing w:before="0" w:after="0"/>
        <w:ind w:left="993" w:right="-46"/>
        <w:jc w:val="both"/>
        <w:rPr>
          <w:rFonts w:cs="Tahoma"/>
          <w:szCs w:val="24"/>
          <w:u w:val="single"/>
          <w:lang w:bidi="ar-SA"/>
        </w:rPr>
      </w:pPr>
      <w:hyperlink r:id="rId10" w:tgtFrame="_new" w:history="1">
        <w:r w:rsidR="00257166" w:rsidRPr="001D63AC">
          <w:rPr>
            <w:rFonts w:cs="Tahoma"/>
            <w:szCs w:val="24"/>
            <w:u w:val="single"/>
            <w:lang w:bidi="ar-SA"/>
          </w:rPr>
          <w:t>Red Cross War Memorial Children’s Hospital</w:t>
        </w:r>
      </w:hyperlink>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 xml:space="preserve">In 2007, The Red Cross War Memorial Children’s Hospital was presented with a desperately needed mobile ventilator to move children from the Operating Theatres to ICU. </w:t>
      </w: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 xml:space="preserve">In 2008, the Table of Peace and Unity has once again with the support of all South Africans, been able to purchase a "cell saver" a piece of equipment for the new surgical operating theatre. This very clever piece of equipment adds oxygen to the blood cells as it leaves the body and pumps oxygenated blood back into the patient. </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1D63AC" w:rsidRDefault="001E0A19" w:rsidP="00257166">
      <w:pPr>
        <w:autoSpaceDE w:val="0"/>
        <w:autoSpaceDN w:val="0"/>
        <w:adjustRightInd w:val="0"/>
        <w:spacing w:before="0" w:after="0"/>
        <w:ind w:left="993" w:right="-46"/>
        <w:jc w:val="both"/>
        <w:rPr>
          <w:rFonts w:cs="Tahoma"/>
          <w:szCs w:val="24"/>
          <w:u w:val="single"/>
          <w:lang w:bidi="ar-SA"/>
        </w:rPr>
      </w:pPr>
      <w:hyperlink r:id="rId11" w:tgtFrame="_new" w:history="1">
        <w:proofErr w:type="spellStart"/>
        <w:r w:rsidR="00257166" w:rsidRPr="001D63AC">
          <w:rPr>
            <w:rFonts w:cs="Tahoma"/>
            <w:szCs w:val="24"/>
            <w:u w:val="single"/>
            <w:lang w:bidi="ar-SA"/>
          </w:rPr>
          <w:t>Tygerberg</w:t>
        </w:r>
        <w:proofErr w:type="spellEnd"/>
        <w:r w:rsidR="00257166" w:rsidRPr="001D63AC">
          <w:rPr>
            <w:rFonts w:cs="Tahoma"/>
            <w:szCs w:val="24"/>
            <w:u w:val="single"/>
            <w:lang w:bidi="ar-SA"/>
          </w:rPr>
          <w:t xml:space="preserve"> Children's Hospital</w:t>
        </w:r>
      </w:hyperlink>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 xml:space="preserve">This hospital has been added to our list of charities starting this year to assist with the </w:t>
      </w:r>
      <w:r w:rsidR="001D63AC" w:rsidRPr="00257166">
        <w:rPr>
          <w:rFonts w:cs="Tahoma"/>
          <w:szCs w:val="24"/>
          <w:lang w:bidi="ar-SA"/>
        </w:rPr>
        <w:t>acquisition</w:t>
      </w:r>
      <w:r w:rsidRPr="00257166">
        <w:rPr>
          <w:rFonts w:cs="Tahoma"/>
          <w:szCs w:val="24"/>
          <w:lang w:bidi="ar-SA"/>
        </w:rPr>
        <w:t xml:space="preserve"> and upgrade of much needed equipment and facilities.</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1D63AC" w:rsidRDefault="001E0A19" w:rsidP="00257166">
      <w:pPr>
        <w:autoSpaceDE w:val="0"/>
        <w:autoSpaceDN w:val="0"/>
        <w:adjustRightInd w:val="0"/>
        <w:spacing w:before="0" w:after="0"/>
        <w:ind w:left="993" w:right="-46"/>
        <w:jc w:val="both"/>
        <w:rPr>
          <w:rFonts w:cs="Tahoma"/>
          <w:szCs w:val="24"/>
          <w:u w:val="single"/>
          <w:lang w:bidi="ar-SA"/>
        </w:rPr>
      </w:pPr>
      <w:hyperlink r:id="rId12" w:tgtFrame="_new" w:history="1">
        <w:r w:rsidR="00257166" w:rsidRPr="001D63AC">
          <w:rPr>
            <w:rFonts w:cs="Tahoma"/>
            <w:szCs w:val="24"/>
            <w:u w:val="single"/>
            <w:lang w:bidi="ar-SA"/>
          </w:rPr>
          <w:t>COPES Clinic Soweto</w:t>
        </w:r>
      </w:hyperlink>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In 2007, the Table of Peace and Unity presented COPES Clinic with a Toilet paper making machine and a car allowing caregivers to move from house to house taking care of children whose parents have died of AIDS – this allows them to operate out in the field, assisting child headed homes to run effectively, ensuring the children have food, clothing and are attending school.</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In 2008, COPES clinic requested that a playground to be built on a dump site to allow the children to have a place to freely play. The equipment is maintained and the children watched over by the community who oversee the playground.</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1D63AC" w:rsidRDefault="00257166" w:rsidP="00257166">
      <w:pPr>
        <w:autoSpaceDE w:val="0"/>
        <w:autoSpaceDN w:val="0"/>
        <w:adjustRightInd w:val="0"/>
        <w:spacing w:before="0" w:after="0"/>
        <w:ind w:left="993" w:right="-46"/>
        <w:jc w:val="both"/>
        <w:rPr>
          <w:rFonts w:cs="Tahoma"/>
          <w:szCs w:val="24"/>
          <w:u w:val="single"/>
          <w:lang w:bidi="ar-SA"/>
        </w:rPr>
      </w:pPr>
      <w:proofErr w:type="spellStart"/>
      <w:r w:rsidRPr="001D63AC">
        <w:rPr>
          <w:rFonts w:cs="Tahoma"/>
          <w:szCs w:val="24"/>
          <w:u w:val="single"/>
          <w:lang w:bidi="ar-SA"/>
        </w:rPr>
        <w:lastRenderedPageBreak/>
        <w:t>Unathi</w:t>
      </w:r>
      <w:proofErr w:type="spellEnd"/>
      <w:r w:rsidRPr="001D63AC">
        <w:rPr>
          <w:rFonts w:cs="Tahoma"/>
          <w:szCs w:val="24"/>
          <w:u w:val="single"/>
          <w:lang w:bidi="ar-SA"/>
        </w:rPr>
        <w:t xml:space="preserve"> </w:t>
      </w:r>
      <w:proofErr w:type="spellStart"/>
      <w:r w:rsidRPr="001D63AC">
        <w:rPr>
          <w:rFonts w:cs="Tahoma"/>
          <w:szCs w:val="24"/>
          <w:u w:val="single"/>
          <w:lang w:bidi="ar-SA"/>
        </w:rPr>
        <w:t>Pre</w:t>
      </w:r>
      <w:proofErr w:type="spellEnd"/>
      <w:r w:rsidRPr="001D63AC">
        <w:rPr>
          <w:rFonts w:cs="Tahoma"/>
          <w:szCs w:val="24"/>
          <w:u w:val="single"/>
          <w:lang w:bidi="ar-SA"/>
        </w:rPr>
        <w:t xml:space="preserve"> School</w:t>
      </w: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 xml:space="preserve">In 2008 was the first year that we incorporated a Port Elizabeth table and the </w:t>
      </w:r>
      <w:proofErr w:type="spellStart"/>
      <w:r w:rsidRPr="00257166">
        <w:rPr>
          <w:rFonts w:cs="Tahoma"/>
          <w:szCs w:val="24"/>
          <w:lang w:bidi="ar-SA"/>
        </w:rPr>
        <w:t>Unathi</w:t>
      </w:r>
      <w:proofErr w:type="spellEnd"/>
      <w:r w:rsidRPr="00257166">
        <w:rPr>
          <w:rFonts w:cs="Tahoma"/>
          <w:szCs w:val="24"/>
          <w:lang w:bidi="ar-SA"/>
        </w:rPr>
        <w:t xml:space="preserve"> </w:t>
      </w:r>
      <w:proofErr w:type="spellStart"/>
      <w:r w:rsidRPr="00257166">
        <w:rPr>
          <w:rFonts w:cs="Tahoma"/>
          <w:szCs w:val="24"/>
          <w:lang w:bidi="ar-SA"/>
        </w:rPr>
        <w:t>Pre</w:t>
      </w:r>
      <w:proofErr w:type="spellEnd"/>
      <w:r w:rsidRPr="00257166">
        <w:rPr>
          <w:rFonts w:cs="Tahoma"/>
          <w:szCs w:val="24"/>
          <w:lang w:bidi="ar-SA"/>
        </w:rPr>
        <w:t xml:space="preserve"> School was the nominated charity. </w:t>
      </w: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 xml:space="preserve">Their vision was to build a school in place of the shack where they were teaching children. The Table of Peace and Unity, with the support of many South Africans were able to assist </w:t>
      </w:r>
      <w:proofErr w:type="spellStart"/>
      <w:r w:rsidRPr="00257166">
        <w:rPr>
          <w:rFonts w:cs="Tahoma"/>
          <w:szCs w:val="24"/>
          <w:lang w:bidi="ar-SA"/>
        </w:rPr>
        <w:t>Unathi</w:t>
      </w:r>
      <w:proofErr w:type="spellEnd"/>
      <w:r w:rsidRPr="00257166">
        <w:rPr>
          <w:rFonts w:cs="Tahoma"/>
          <w:szCs w:val="24"/>
          <w:lang w:bidi="ar-SA"/>
        </w:rPr>
        <w:t xml:space="preserve"> </w:t>
      </w:r>
      <w:proofErr w:type="spellStart"/>
      <w:r w:rsidRPr="00257166">
        <w:rPr>
          <w:rFonts w:cs="Tahoma"/>
          <w:szCs w:val="24"/>
          <w:lang w:bidi="ar-SA"/>
        </w:rPr>
        <w:t>Pre</w:t>
      </w:r>
      <w:proofErr w:type="spellEnd"/>
      <w:r w:rsidRPr="00257166">
        <w:rPr>
          <w:rFonts w:cs="Tahoma"/>
          <w:szCs w:val="24"/>
          <w:lang w:bidi="ar-SA"/>
        </w:rPr>
        <w:t xml:space="preserve"> School in making their vision a reality by providing funds for the school to </w:t>
      </w:r>
      <w:proofErr w:type="gramStart"/>
      <w:r w:rsidRPr="00257166">
        <w:rPr>
          <w:rFonts w:cs="Tahoma"/>
          <w:szCs w:val="24"/>
          <w:lang w:bidi="ar-SA"/>
        </w:rPr>
        <w:t>built</w:t>
      </w:r>
      <w:proofErr w:type="gramEnd"/>
      <w:r w:rsidRPr="00257166">
        <w:rPr>
          <w:rFonts w:cs="Tahoma"/>
          <w:szCs w:val="24"/>
          <w:lang w:bidi="ar-SA"/>
        </w:rPr>
        <w:t xml:space="preserve"> on land donated by the council. They are currently in the process of land hand over and the beginning stages of the school being built. Photos will be available as soon as the project is complete. This year the PE table has added a new charity namely </w:t>
      </w:r>
      <w:proofErr w:type="spellStart"/>
      <w:r w:rsidRPr="00257166">
        <w:rPr>
          <w:rFonts w:cs="Tahoma"/>
          <w:szCs w:val="24"/>
          <w:lang w:bidi="ar-SA"/>
        </w:rPr>
        <w:t>Isithembiso</w:t>
      </w:r>
      <w:proofErr w:type="spellEnd"/>
      <w:r w:rsidRPr="00257166">
        <w:rPr>
          <w:rFonts w:cs="Tahoma"/>
          <w:szCs w:val="24"/>
          <w:lang w:bidi="ar-SA"/>
        </w:rPr>
        <w:t xml:space="preserve"> Babies Home.</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257166" w:rsidRDefault="00257166" w:rsidP="00257166">
      <w:pPr>
        <w:autoSpaceDE w:val="0"/>
        <w:autoSpaceDN w:val="0"/>
        <w:adjustRightInd w:val="0"/>
        <w:spacing w:before="0" w:after="0"/>
        <w:ind w:left="993" w:right="-46"/>
        <w:jc w:val="both"/>
        <w:rPr>
          <w:rFonts w:cs="Tahoma"/>
          <w:szCs w:val="24"/>
          <w:lang w:bidi="ar-SA"/>
        </w:rPr>
      </w:pPr>
      <w:proofErr w:type="spellStart"/>
      <w:r w:rsidRPr="00257166">
        <w:rPr>
          <w:rFonts w:cs="Tahoma"/>
          <w:szCs w:val="24"/>
          <w:lang w:bidi="ar-SA"/>
        </w:rPr>
        <w:t>Isithembiso</w:t>
      </w:r>
      <w:proofErr w:type="spellEnd"/>
      <w:r w:rsidRPr="00257166">
        <w:rPr>
          <w:rFonts w:cs="Tahoma"/>
          <w:szCs w:val="24"/>
          <w:lang w:bidi="ar-SA"/>
        </w:rPr>
        <w:t xml:space="preserve"> is a transition home [a place of safety] for children between the ages of new born to three years of age and work hand in hand with welfare organisations and social workers, such as Child line and ACVV. Babies are placed at </w:t>
      </w:r>
      <w:proofErr w:type="spellStart"/>
      <w:r w:rsidRPr="00257166">
        <w:rPr>
          <w:rFonts w:cs="Tahoma"/>
          <w:szCs w:val="24"/>
          <w:lang w:bidi="ar-SA"/>
        </w:rPr>
        <w:t>Isithembiso</w:t>
      </w:r>
      <w:proofErr w:type="spellEnd"/>
      <w:r w:rsidRPr="00257166">
        <w:rPr>
          <w:rFonts w:cs="Tahoma"/>
          <w:szCs w:val="24"/>
          <w:lang w:bidi="ar-SA"/>
        </w:rPr>
        <w:t xml:space="preserve"> for various reasons ranging from either abuse, HIV-Aids, poverty / death of a care giver, abandonment or neglect. The children live in a safe, healthy and loving family environment with a fulltime house mother and care givers until they can be adopted / fostered or returned to their families. </w:t>
      </w: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 xml:space="preserve">A local paediatrician is on </w:t>
      </w:r>
      <w:r w:rsidR="001D63AC" w:rsidRPr="00257166">
        <w:rPr>
          <w:rFonts w:cs="Tahoma"/>
          <w:szCs w:val="24"/>
          <w:lang w:bidi="ar-SA"/>
        </w:rPr>
        <w:t>standby</w:t>
      </w:r>
      <w:r w:rsidRPr="00257166">
        <w:rPr>
          <w:rFonts w:cs="Tahoma"/>
          <w:szCs w:val="24"/>
          <w:lang w:bidi="ar-SA"/>
        </w:rPr>
        <w:t xml:space="preserve"> to examine the babies on arrival and assist should they be ill and in need of medical help. In addition, registered nurses and social workers visit the babies at the home on a weekly basis. At present they nine precious little ones ranging from three months to four years of age. Generally the children stay with </w:t>
      </w:r>
      <w:proofErr w:type="spellStart"/>
      <w:r w:rsidRPr="00257166">
        <w:rPr>
          <w:rFonts w:cs="Tahoma"/>
          <w:szCs w:val="24"/>
          <w:lang w:bidi="ar-SA"/>
        </w:rPr>
        <w:t>Isithembiso</w:t>
      </w:r>
      <w:proofErr w:type="spellEnd"/>
      <w:r w:rsidRPr="00257166">
        <w:rPr>
          <w:rFonts w:cs="Tahoma"/>
          <w:szCs w:val="24"/>
          <w:lang w:bidi="ar-SA"/>
        </w:rPr>
        <w:t xml:space="preserve"> anything from three months to a year - depending on the status of the child and how speedily their social worker’s find them new families.</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1D63AC" w:rsidRDefault="00257166" w:rsidP="00257166">
      <w:pPr>
        <w:autoSpaceDE w:val="0"/>
        <w:autoSpaceDN w:val="0"/>
        <w:adjustRightInd w:val="0"/>
        <w:spacing w:before="0" w:after="0"/>
        <w:ind w:left="993" w:right="-46"/>
        <w:jc w:val="both"/>
        <w:rPr>
          <w:rFonts w:cs="Tahoma"/>
          <w:szCs w:val="24"/>
          <w:u w:val="single"/>
          <w:lang w:bidi="ar-SA"/>
        </w:rPr>
      </w:pPr>
      <w:proofErr w:type="spellStart"/>
      <w:r w:rsidRPr="001D63AC">
        <w:rPr>
          <w:rFonts w:cs="Tahoma"/>
          <w:szCs w:val="24"/>
          <w:u w:val="single"/>
          <w:lang w:bidi="ar-SA"/>
        </w:rPr>
        <w:t>Fanang</w:t>
      </w:r>
      <w:proofErr w:type="spellEnd"/>
      <w:r w:rsidRPr="001D63AC">
        <w:rPr>
          <w:rFonts w:cs="Tahoma"/>
          <w:szCs w:val="24"/>
          <w:u w:val="single"/>
          <w:lang w:bidi="ar-SA"/>
        </w:rPr>
        <w:t xml:space="preserve"> </w:t>
      </w:r>
      <w:proofErr w:type="spellStart"/>
      <w:r w:rsidRPr="001D63AC">
        <w:rPr>
          <w:rFonts w:cs="Tahoma"/>
          <w:szCs w:val="24"/>
          <w:u w:val="single"/>
          <w:lang w:bidi="ar-SA"/>
        </w:rPr>
        <w:t>Diatla</w:t>
      </w:r>
      <w:proofErr w:type="spellEnd"/>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 xml:space="preserve">For the first time in 2008, in addition to the Port Elizabeth table, we incorporated the </w:t>
      </w:r>
      <w:proofErr w:type="spellStart"/>
      <w:r w:rsidRPr="00257166">
        <w:rPr>
          <w:rFonts w:cs="Tahoma"/>
          <w:szCs w:val="24"/>
          <w:lang w:bidi="ar-SA"/>
        </w:rPr>
        <w:t>Polokwane</w:t>
      </w:r>
      <w:proofErr w:type="spellEnd"/>
      <w:r w:rsidRPr="00257166">
        <w:rPr>
          <w:rFonts w:cs="Tahoma"/>
          <w:szCs w:val="24"/>
          <w:lang w:bidi="ar-SA"/>
        </w:rPr>
        <w:t xml:space="preserve"> table. </w:t>
      </w:r>
      <w:proofErr w:type="spellStart"/>
      <w:r w:rsidRPr="00257166">
        <w:rPr>
          <w:rFonts w:cs="Tahoma"/>
          <w:szCs w:val="24"/>
          <w:lang w:bidi="ar-SA"/>
        </w:rPr>
        <w:t>Fanang</w:t>
      </w:r>
      <w:proofErr w:type="spellEnd"/>
      <w:r w:rsidRPr="00257166">
        <w:rPr>
          <w:rFonts w:cs="Tahoma"/>
          <w:szCs w:val="24"/>
          <w:lang w:bidi="ar-SA"/>
        </w:rPr>
        <w:t xml:space="preserve"> </w:t>
      </w:r>
      <w:proofErr w:type="spellStart"/>
      <w:r w:rsidRPr="00257166">
        <w:rPr>
          <w:rFonts w:cs="Tahoma"/>
          <w:szCs w:val="24"/>
          <w:lang w:bidi="ar-SA"/>
        </w:rPr>
        <w:t>Diatla</w:t>
      </w:r>
      <w:proofErr w:type="spellEnd"/>
      <w:r w:rsidRPr="00257166">
        <w:rPr>
          <w:rFonts w:cs="Tahoma"/>
          <w:szCs w:val="24"/>
          <w:lang w:bidi="ar-SA"/>
        </w:rPr>
        <w:t xml:space="preserve">, which means ‘Let’s join Hands’, is situated in the rural village of the </w:t>
      </w:r>
      <w:proofErr w:type="spellStart"/>
      <w:r w:rsidRPr="00257166">
        <w:rPr>
          <w:rFonts w:cs="Tahoma"/>
          <w:szCs w:val="24"/>
          <w:lang w:bidi="ar-SA"/>
        </w:rPr>
        <w:t>Ga-Mathabatha</w:t>
      </w:r>
      <w:proofErr w:type="spellEnd"/>
      <w:r w:rsidRPr="00257166">
        <w:rPr>
          <w:rFonts w:cs="Tahoma"/>
          <w:szCs w:val="24"/>
          <w:lang w:bidi="ar-SA"/>
        </w:rPr>
        <w:t xml:space="preserve"> Community in </w:t>
      </w:r>
      <w:proofErr w:type="spellStart"/>
      <w:r w:rsidRPr="00257166">
        <w:rPr>
          <w:rFonts w:cs="Tahoma"/>
          <w:szCs w:val="24"/>
          <w:lang w:bidi="ar-SA"/>
        </w:rPr>
        <w:t>Limpopo.Fanang</w:t>
      </w:r>
      <w:proofErr w:type="spellEnd"/>
      <w:r w:rsidRPr="00257166">
        <w:rPr>
          <w:rFonts w:cs="Tahoma"/>
          <w:szCs w:val="24"/>
          <w:lang w:bidi="ar-SA"/>
        </w:rPr>
        <w:t xml:space="preserve"> </w:t>
      </w:r>
      <w:proofErr w:type="spellStart"/>
      <w:r w:rsidRPr="00257166">
        <w:rPr>
          <w:rFonts w:cs="Tahoma"/>
          <w:szCs w:val="24"/>
          <w:lang w:bidi="ar-SA"/>
        </w:rPr>
        <w:t>Diatla</w:t>
      </w:r>
      <w:proofErr w:type="spellEnd"/>
      <w:r w:rsidRPr="00257166">
        <w:rPr>
          <w:rFonts w:cs="Tahoma"/>
          <w:szCs w:val="24"/>
          <w:lang w:bidi="ar-SA"/>
        </w:rPr>
        <w:t xml:space="preserve"> is a school which teaches children about the AIDS/HIV virus. Their wish was to equip a room to become their library of knowledge - the Table of Peace and Unity presented </w:t>
      </w:r>
      <w:proofErr w:type="spellStart"/>
      <w:r w:rsidRPr="00257166">
        <w:rPr>
          <w:rFonts w:cs="Tahoma"/>
          <w:szCs w:val="24"/>
          <w:lang w:bidi="ar-SA"/>
        </w:rPr>
        <w:t>Fanang</w:t>
      </w:r>
      <w:proofErr w:type="spellEnd"/>
      <w:r w:rsidRPr="00257166">
        <w:rPr>
          <w:rFonts w:cs="Tahoma"/>
          <w:szCs w:val="24"/>
          <w:lang w:bidi="ar-SA"/>
        </w:rPr>
        <w:t xml:space="preserve"> </w:t>
      </w:r>
      <w:proofErr w:type="spellStart"/>
      <w:r w:rsidRPr="00257166">
        <w:rPr>
          <w:rFonts w:cs="Tahoma"/>
          <w:szCs w:val="24"/>
          <w:lang w:bidi="ar-SA"/>
        </w:rPr>
        <w:t>Diatla</w:t>
      </w:r>
      <w:proofErr w:type="spellEnd"/>
      <w:r w:rsidRPr="00257166">
        <w:rPr>
          <w:rFonts w:cs="Tahoma"/>
          <w:szCs w:val="24"/>
          <w:lang w:bidi="ar-SA"/>
        </w:rPr>
        <w:t xml:space="preserve"> with desks, chairs and a television for educational purposes. </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 xml:space="preserve"> </w:t>
      </w: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Other</w:t>
      </w: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 xml:space="preserve">Integr8 IT has been involved with and established partnerships with several other charitable organisations that are involved in various different initiatives.   These to mention a few are: </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1D63AC" w:rsidRDefault="001E0A19" w:rsidP="00257166">
      <w:pPr>
        <w:autoSpaceDE w:val="0"/>
        <w:autoSpaceDN w:val="0"/>
        <w:adjustRightInd w:val="0"/>
        <w:spacing w:before="0" w:after="0"/>
        <w:ind w:left="993" w:right="-46"/>
        <w:jc w:val="both"/>
        <w:rPr>
          <w:rFonts w:cs="Tahoma"/>
          <w:szCs w:val="24"/>
          <w:u w:val="single"/>
          <w:lang w:bidi="ar-SA"/>
        </w:rPr>
      </w:pPr>
      <w:hyperlink r:id="rId13" w:tgtFrame="blank" w:history="1">
        <w:r w:rsidR="00257166" w:rsidRPr="001D63AC">
          <w:rPr>
            <w:rFonts w:cs="Tahoma"/>
            <w:szCs w:val="24"/>
            <w:u w:val="single"/>
            <w:lang w:bidi="ar-SA"/>
          </w:rPr>
          <w:t>ORT JET South Africa</w:t>
        </w:r>
      </w:hyperlink>
      <w:r w:rsidR="00257166" w:rsidRPr="001D63AC">
        <w:rPr>
          <w:rFonts w:cs="Tahoma"/>
          <w:szCs w:val="24"/>
          <w:u w:val="single"/>
          <w:lang w:bidi="ar-SA"/>
        </w:rPr>
        <w:t xml:space="preserve"> </w:t>
      </w: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ORT SA believes that education is a life-long process – a fundamental right as well as a vital tool in building our country and people.</w:t>
      </w:r>
    </w:p>
    <w:p w:rsidR="00257166" w:rsidRPr="00257166" w:rsidRDefault="00257166" w:rsidP="00257166">
      <w:pPr>
        <w:autoSpaceDE w:val="0"/>
        <w:autoSpaceDN w:val="0"/>
        <w:adjustRightInd w:val="0"/>
        <w:spacing w:before="0" w:after="0"/>
        <w:ind w:left="993" w:right="-46"/>
        <w:jc w:val="both"/>
        <w:rPr>
          <w:rFonts w:cs="Tahoma"/>
          <w:szCs w:val="24"/>
          <w:lang w:bidi="ar-SA"/>
        </w:rPr>
      </w:pPr>
      <w:r w:rsidRPr="00257166">
        <w:rPr>
          <w:rFonts w:cs="Tahoma"/>
          <w:szCs w:val="24"/>
          <w:lang w:bidi="ar-SA"/>
        </w:rPr>
        <w:t xml:space="preserve">Education is about more than basic schooling. It’s about empowered individuals supported in sustainable, thriving communities. It’s about skills, jobs, creativity, access and attitude. It’s about supporting the institutions and people that provide </w:t>
      </w:r>
      <w:proofErr w:type="gramStart"/>
      <w:r w:rsidRPr="00257166">
        <w:rPr>
          <w:rFonts w:cs="Tahoma"/>
          <w:szCs w:val="24"/>
          <w:lang w:bidi="ar-SA"/>
        </w:rPr>
        <w:t>education,</w:t>
      </w:r>
      <w:proofErr w:type="gramEnd"/>
      <w:r w:rsidRPr="00257166">
        <w:rPr>
          <w:rFonts w:cs="Tahoma"/>
          <w:szCs w:val="24"/>
          <w:lang w:bidi="ar-SA"/>
        </w:rPr>
        <w:t xml:space="preserve"> and enabling the networks that create job opportunities and business success.  JET is an exciting project that </w:t>
      </w:r>
      <w:proofErr w:type="gramStart"/>
      <w:r w:rsidRPr="00257166">
        <w:rPr>
          <w:rFonts w:cs="Tahoma"/>
          <w:szCs w:val="24"/>
          <w:lang w:bidi="ar-SA"/>
        </w:rPr>
        <w:t>assists,</w:t>
      </w:r>
      <w:proofErr w:type="gramEnd"/>
      <w:r w:rsidRPr="00257166">
        <w:rPr>
          <w:rFonts w:cs="Tahoma"/>
          <w:szCs w:val="24"/>
          <w:lang w:bidi="ar-SA"/>
        </w:rPr>
        <w:t xml:space="preserve"> uplifts and empowers Jewish businesses in need, using the business knowledge, resources and skills that already exist in the Jewish community. This is done by matching the specific skills of Jewish consultants to the needs of businesses experiencing difficulties.</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257166" w:rsidRDefault="001E0A19" w:rsidP="000A06BB">
      <w:pPr>
        <w:autoSpaceDE w:val="0"/>
        <w:autoSpaceDN w:val="0"/>
        <w:adjustRightInd w:val="0"/>
        <w:spacing w:before="0" w:after="0"/>
        <w:ind w:left="993" w:right="-46"/>
        <w:rPr>
          <w:rFonts w:cs="Tahoma"/>
          <w:szCs w:val="24"/>
          <w:lang w:bidi="ar-SA"/>
        </w:rPr>
      </w:pPr>
      <w:hyperlink r:id="rId14" w:tgtFrame="_blank" w:history="1">
        <w:proofErr w:type="spellStart"/>
        <w:r w:rsidR="00257166" w:rsidRPr="001D63AC">
          <w:rPr>
            <w:rFonts w:cs="Tahoma"/>
            <w:szCs w:val="24"/>
            <w:u w:val="single"/>
            <w:lang w:bidi="ar-SA"/>
          </w:rPr>
          <w:t>MaAfrika</w:t>
        </w:r>
        <w:proofErr w:type="spellEnd"/>
        <w:r w:rsidR="00257166" w:rsidRPr="001D63AC">
          <w:rPr>
            <w:rFonts w:cs="Tahoma"/>
            <w:szCs w:val="24"/>
            <w:u w:val="single"/>
            <w:lang w:bidi="ar-SA"/>
          </w:rPr>
          <w:t xml:space="preserve"> </w:t>
        </w:r>
        <w:proofErr w:type="spellStart"/>
        <w:r w:rsidR="00257166" w:rsidRPr="001D63AC">
          <w:rPr>
            <w:rFonts w:cs="Tahoma"/>
            <w:szCs w:val="24"/>
            <w:u w:val="single"/>
            <w:lang w:bidi="ar-SA"/>
          </w:rPr>
          <w:t>Tikkun</w:t>
        </w:r>
        <w:proofErr w:type="spellEnd"/>
        <w:r w:rsidR="00257166" w:rsidRPr="00257166">
          <w:rPr>
            <w:rFonts w:cs="Tahoma"/>
            <w:szCs w:val="24"/>
            <w:lang w:bidi="ar-SA"/>
          </w:rPr>
          <w:br/>
        </w:r>
      </w:hyperlink>
      <w:proofErr w:type="spellStart"/>
      <w:r w:rsidR="00257166" w:rsidRPr="00257166">
        <w:rPr>
          <w:rFonts w:cs="Tahoma"/>
          <w:szCs w:val="24"/>
          <w:lang w:bidi="ar-SA"/>
        </w:rPr>
        <w:t>MaAfrika</w:t>
      </w:r>
      <w:proofErr w:type="spellEnd"/>
      <w:r w:rsidR="00257166" w:rsidRPr="00257166">
        <w:rPr>
          <w:rFonts w:cs="Tahoma"/>
          <w:szCs w:val="24"/>
          <w:lang w:bidi="ar-SA"/>
        </w:rPr>
        <w:t xml:space="preserve"> </w:t>
      </w:r>
      <w:proofErr w:type="spellStart"/>
      <w:r w:rsidR="00257166" w:rsidRPr="00257166">
        <w:rPr>
          <w:rFonts w:cs="Tahoma"/>
          <w:szCs w:val="24"/>
          <w:lang w:bidi="ar-SA"/>
        </w:rPr>
        <w:t>Tikkun</w:t>
      </w:r>
      <w:proofErr w:type="spellEnd"/>
      <w:r w:rsidR="00257166" w:rsidRPr="00257166">
        <w:rPr>
          <w:rFonts w:cs="Tahoma"/>
          <w:szCs w:val="24"/>
          <w:lang w:bidi="ar-SA"/>
        </w:rPr>
        <w:t xml:space="preserve"> is a non-governmental non-profit organisation that works toward the transformation of South African communities by caring for vulnerable children and orphans in townships. </w:t>
      </w:r>
      <w:proofErr w:type="spellStart"/>
      <w:r w:rsidR="00257166" w:rsidRPr="00257166">
        <w:rPr>
          <w:rFonts w:cs="Tahoma"/>
          <w:szCs w:val="24"/>
          <w:lang w:bidi="ar-SA"/>
        </w:rPr>
        <w:t>MaAfrika</w:t>
      </w:r>
      <w:proofErr w:type="spellEnd"/>
      <w:r w:rsidR="00257166" w:rsidRPr="00257166">
        <w:rPr>
          <w:rFonts w:cs="Tahoma"/>
          <w:szCs w:val="24"/>
          <w:lang w:bidi="ar-SA"/>
        </w:rPr>
        <w:t xml:space="preserve"> </w:t>
      </w:r>
      <w:proofErr w:type="spellStart"/>
      <w:r w:rsidR="00257166" w:rsidRPr="00257166">
        <w:rPr>
          <w:rFonts w:cs="Tahoma"/>
          <w:szCs w:val="24"/>
          <w:lang w:bidi="ar-SA"/>
        </w:rPr>
        <w:t>Tikkun</w:t>
      </w:r>
      <w:proofErr w:type="spellEnd"/>
      <w:r w:rsidR="00257166" w:rsidRPr="00257166">
        <w:rPr>
          <w:rFonts w:cs="Tahoma"/>
          <w:szCs w:val="24"/>
          <w:lang w:bidi="ar-SA"/>
        </w:rPr>
        <w:t xml:space="preserve"> registered as a Black Economic Empowerment company in 2006 and we have a multiracial and multicultural team. We foster empowerment by providing holistic services focused on caring for children ranging from one year to 19 years of age, as well as their guardians</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1D63AC" w:rsidRDefault="00257166" w:rsidP="00257166">
      <w:pPr>
        <w:autoSpaceDE w:val="0"/>
        <w:autoSpaceDN w:val="0"/>
        <w:adjustRightInd w:val="0"/>
        <w:spacing w:before="0" w:after="0"/>
        <w:ind w:left="993" w:right="-46"/>
        <w:jc w:val="both"/>
        <w:rPr>
          <w:rFonts w:cs="Tahoma"/>
          <w:szCs w:val="24"/>
          <w:u w:val="single"/>
          <w:lang w:bidi="ar-SA"/>
        </w:rPr>
      </w:pPr>
      <w:proofErr w:type="spellStart"/>
      <w:r w:rsidRPr="001D63AC">
        <w:rPr>
          <w:rFonts w:cs="Tahoma"/>
          <w:szCs w:val="24"/>
          <w:u w:val="single"/>
          <w:lang w:bidi="ar-SA"/>
        </w:rPr>
        <w:t>Refilwe</w:t>
      </w:r>
      <w:proofErr w:type="spellEnd"/>
      <w:r w:rsidRPr="001D63AC">
        <w:rPr>
          <w:rFonts w:cs="Tahoma"/>
          <w:szCs w:val="24"/>
          <w:u w:val="single"/>
          <w:lang w:bidi="ar-SA"/>
        </w:rPr>
        <w:t xml:space="preserve"> - Life for all</w:t>
      </w:r>
    </w:p>
    <w:p w:rsidR="00257166" w:rsidRPr="00257166" w:rsidRDefault="00257166" w:rsidP="00257166">
      <w:pPr>
        <w:autoSpaceDE w:val="0"/>
        <w:autoSpaceDN w:val="0"/>
        <w:adjustRightInd w:val="0"/>
        <w:spacing w:before="0" w:after="0"/>
        <w:ind w:left="993" w:right="-46"/>
        <w:jc w:val="both"/>
        <w:rPr>
          <w:rFonts w:cs="Tahoma"/>
          <w:szCs w:val="24"/>
          <w:lang w:bidi="ar-SA"/>
        </w:rPr>
      </w:pPr>
      <w:proofErr w:type="spellStart"/>
      <w:r w:rsidRPr="00257166">
        <w:rPr>
          <w:rFonts w:cs="Tahoma"/>
          <w:szCs w:val="24"/>
          <w:lang w:bidi="ar-SA"/>
        </w:rPr>
        <w:t>Refilwe</w:t>
      </w:r>
      <w:proofErr w:type="spellEnd"/>
      <w:r w:rsidRPr="00257166">
        <w:rPr>
          <w:rFonts w:cs="Tahoma"/>
          <w:szCs w:val="24"/>
          <w:lang w:bidi="ar-SA"/>
        </w:rPr>
        <w:t xml:space="preserve"> means “gift” or “to give” in Tswana and has its origins in a vision given by God to Jean Stewart and Yvonne </w:t>
      </w:r>
      <w:r w:rsidR="001D63AC" w:rsidRPr="00257166">
        <w:rPr>
          <w:rFonts w:cs="Tahoma"/>
          <w:szCs w:val="24"/>
          <w:lang w:bidi="ar-SA"/>
        </w:rPr>
        <w:t>Jacques</w:t>
      </w:r>
      <w:r w:rsidRPr="00257166">
        <w:rPr>
          <w:rFonts w:cs="Tahoma"/>
          <w:szCs w:val="24"/>
          <w:lang w:bidi="ar-SA"/>
        </w:rPr>
        <w:t xml:space="preserve">. In April 1991 they started a clinic on a small site next to the </w:t>
      </w:r>
      <w:proofErr w:type="spellStart"/>
      <w:r w:rsidRPr="00257166">
        <w:rPr>
          <w:rFonts w:cs="Tahoma"/>
          <w:szCs w:val="24"/>
          <w:lang w:bidi="ar-SA"/>
        </w:rPr>
        <w:t>Lanseria</w:t>
      </w:r>
      <w:proofErr w:type="spellEnd"/>
      <w:r w:rsidRPr="00257166">
        <w:rPr>
          <w:rFonts w:cs="Tahoma"/>
          <w:szCs w:val="24"/>
          <w:lang w:bidi="ar-SA"/>
        </w:rPr>
        <w:t xml:space="preserve"> Airport, North of Johannesburg. From this grew a wider ministry to the needy people of the area, that today </w:t>
      </w:r>
      <w:r w:rsidR="001D63AC" w:rsidRPr="00257166">
        <w:rPr>
          <w:rFonts w:cs="Tahoma"/>
          <w:szCs w:val="24"/>
          <w:lang w:bidi="ar-SA"/>
        </w:rPr>
        <w:t>focuses</w:t>
      </w:r>
      <w:r w:rsidRPr="00257166">
        <w:rPr>
          <w:rFonts w:cs="Tahoma"/>
          <w:szCs w:val="24"/>
          <w:lang w:bidi="ar-SA"/>
        </w:rPr>
        <w:t xml:space="preserve"> on spreading the Gospel of Jesus Christ, by addressing critical needs in the following areas;~ Medical ~ Child Care / Education ~ Life and specific skills training ~ Income generating activities ~</w:t>
      </w:r>
    </w:p>
    <w:p w:rsidR="00257166" w:rsidRPr="00257166" w:rsidRDefault="00257166" w:rsidP="00257166">
      <w:pPr>
        <w:autoSpaceDE w:val="0"/>
        <w:autoSpaceDN w:val="0"/>
        <w:adjustRightInd w:val="0"/>
        <w:spacing w:before="0" w:after="0"/>
        <w:ind w:left="993" w:right="-46"/>
        <w:jc w:val="both"/>
        <w:rPr>
          <w:rFonts w:cs="Tahoma"/>
          <w:szCs w:val="24"/>
          <w:lang w:bidi="ar-SA"/>
        </w:rPr>
      </w:pPr>
      <w:proofErr w:type="spellStart"/>
      <w:r w:rsidRPr="00257166">
        <w:rPr>
          <w:rFonts w:cs="Tahoma"/>
          <w:szCs w:val="24"/>
          <w:lang w:bidi="ar-SA"/>
        </w:rPr>
        <w:t>Refilwe</w:t>
      </w:r>
      <w:proofErr w:type="spellEnd"/>
      <w:r w:rsidRPr="00257166">
        <w:rPr>
          <w:rFonts w:cs="Tahoma"/>
          <w:szCs w:val="24"/>
          <w:lang w:bidi="ar-SA"/>
        </w:rPr>
        <w:t xml:space="preserve"> serves a severely disadvantaged community and HIV &amp; Aids, limited education, unemployment, lack of skills &amp; poor housing </w:t>
      </w:r>
      <w:proofErr w:type="gramStart"/>
      <w:r w:rsidRPr="00257166">
        <w:rPr>
          <w:rFonts w:cs="Tahoma"/>
          <w:szCs w:val="24"/>
          <w:lang w:bidi="ar-SA"/>
        </w:rPr>
        <w:t>are</w:t>
      </w:r>
      <w:proofErr w:type="gramEnd"/>
      <w:r w:rsidRPr="00257166">
        <w:rPr>
          <w:rFonts w:cs="Tahoma"/>
          <w:szCs w:val="24"/>
          <w:lang w:bidi="ar-SA"/>
        </w:rPr>
        <w:t xml:space="preserve"> just some of the challenges that these individuals have to deal with. Much emphasis is placed on ensuring that the affairs of </w:t>
      </w:r>
      <w:proofErr w:type="spellStart"/>
      <w:r w:rsidRPr="00257166">
        <w:rPr>
          <w:rFonts w:cs="Tahoma"/>
          <w:szCs w:val="24"/>
          <w:lang w:bidi="ar-SA"/>
        </w:rPr>
        <w:t>Refilwe</w:t>
      </w:r>
      <w:proofErr w:type="spellEnd"/>
      <w:r w:rsidRPr="00257166">
        <w:rPr>
          <w:rFonts w:cs="Tahoma"/>
          <w:szCs w:val="24"/>
          <w:lang w:bidi="ar-SA"/>
        </w:rPr>
        <w:t xml:space="preserve"> are managed according to the best principles of sound and good governance. Its statutory position is that of a Non-Profit and Public Benefit Organisation status in terms of current legislation. </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257166" w:rsidRDefault="00257166" w:rsidP="00257166">
      <w:pPr>
        <w:autoSpaceDE w:val="0"/>
        <w:autoSpaceDN w:val="0"/>
        <w:adjustRightInd w:val="0"/>
        <w:spacing w:before="0" w:after="0"/>
        <w:ind w:left="993" w:right="-46"/>
        <w:rPr>
          <w:rFonts w:cs="Tahoma"/>
          <w:szCs w:val="24"/>
          <w:lang w:bidi="ar-SA"/>
        </w:rPr>
      </w:pPr>
      <w:r w:rsidRPr="001D63AC">
        <w:rPr>
          <w:rFonts w:cs="Tahoma"/>
          <w:szCs w:val="24"/>
          <w:u w:val="single"/>
          <w:lang w:bidi="ar-SA"/>
        </w:rPr>
        <w:t xml:space="preserve">The </w:t>
      </w:r>
      <w:hyperlink r:id="rId15" w:history="1">
        <w:r w:rsidRPr="001D63AC">
          <w:rPr>
            <w:rFonts w:cs="Tahoma"/>
            <w:szCs w:val="24"/>
            <w:u w:val="single"/>
            <w:lang w:bidi="ar-SA"/>
          </w:rPr>
          <w:t xml:space="preserve">Sunflower Fund </w:t>
        </w:r>
      </w:hyperlink>
      <w:r w:rsidRPr="00257166">
        <w:rPr>
          <w:rFonts w:cs="Tahoma"/>
          <w:szCs w:val="24"/>
          <w:lang w:bidi="ar-SA"/>
        </w:rPr>
        <w:br/>
        <w:t>The Sunflower Fund aims to educate and recruit a viable source of well-informed potential bone marrow stem cell donors who are ethnically diverse, in an effort to save the lives of those needing a transplant when suffering from life-threatening blood disorders. It strives to maintain the associated donor records of the South African Bone Marrow Registry.</w:t>
      </w:r>
    </w:p>
    <w:p w:rsidR="00257166" w:rsidRPr="001D63AC" w:rsidRDefault="00257166" w:rsidP="00257166">
      <w:pPr>
        <w:autoSpaceDE w:val="0"/>
        <w:autoSpaceDN w:val="0"/>
        <w:adjustRightInd w:val="0"/>
        <w:spacing w:before="0" w:after="0"/>
        <w:ind w:left="993" w:right="-46"/>
        <w:jc w:val="both"/>
        <w:rPr>
          <w:rFonts w:cs="Tahoma"/>
          <w:szCs w:val="24"/>
          <w:u w:val="single"/>
          <w:lang w:bidi="ar-SA"/>
        </w:rPr>
      </w:pPr>
    </w:p>
    <w:p w:rsidR="00257166" w:rsidRPr="00257166" w:rsidRDefault="00257166" w:rsidP="00257166">
      <w:pPr>
        <w:autoSpaceDE w:val="0"/>
        <w:autoSpaceDN w:val="0"/>
        <w:adjustRightInd w:val="0"/>
        <w:spacing w:before="0" w:after="0"/>
        <w:ind w:left="993" w:right="-46"/>
        <w:rPr>
          <w:rFonts w:cs="Tahoma"/>
          <w:szCs w:val="24"/>
          <w:lang w:bidi="ar-SA"/>
        </w:rPr>
      </w:pPr>
      <w:r w:rsidRPr="001D63AC">
        <w:rPr>
          <w:rFonts w:cs="Tahoma"/>
          <w:szCs w:val="24"/>
          <w:u w:val="single"/>
          <w:lang w:bidi="ar-SA"/>
        </w:rPr>
        <w:t xml:space="preserve">The </w:t>
      </w:r>
      <w:hyperlink r:id="rId16" w:history="1">
        <w:proofErr w:type="spellStart"/>
        <w:r w:rsidRPr="001D63AC">
          <w:rPr>
            <w:rFonts w:cs="Tahoma"/>
            <w:szCs w:val="24"/>
            <w:u w:val="single"/>
            <w:lang w:bidi="ar-SA"/>
          </w:rPr>
          <w:t>Umsobomvu</w:t>
        </w:r>
        <w:proofErr w:type="spellEnd"/>
      </w:hyperlink>
      <w:r w:rsidRPr="001D63AC">
        <w:rPr>
          <w:rFonts w:cs="Tahoma"/>
          <w:szCs w:val="24"/>
          <w:u w:val="single"/>
          <w:lang w:bidi="ar-SA"/>
        </w:rPr>
        <w:t xml:space="preserve"> Youth Fund</w:t>
      </w:r>
      <w:r w:rsidRPr="00257166">
        <w:rPr>
          <w:rFonts w:cs="Tahoma"/>
          <w:szCs w:val="24"/>
          <w:lang w:bidi="ar-SA"/>
        </w:rPr>
        <w:t xml:space="preserve"> </w:t>
      </w:r>
      <w:r w:rsidRPr="00257166">
        <w:rPr>
          <w:rFonts w:cs="Tahoma"/>
          <w:szCs w:val="24"/>
          <w:lang w:bidi="ar-SA"/>
        </w:rPr>
        <w:br/>
        <w:t xml:space="preserve">In South Africa and throughout the world, having skills and having a job are very important for young people. But not everyone has the resources to develop the skills they need and there’s a lot of unemployment out there. </w:t>
      </w:r>
      <w:r w:rsidRPr="00257166">
        <w:rPr>
          <w:rFonts w:cs="Tahoma"/>
          <w:szCs w:val="24"/>
          <w:lang w:bidi="ar-SA"/>
        </w:rPr>
        <w:br/>
        <w:t xml:space="preserve">To overcome these obstacles, Government created the </w:t>
      </w:r>
      <w:proofErr w:type="spellStart"/>
      <w:r w:rsidRPr="00257166">
        <w:rPr>
          <w:rFonts w:cs="Tahoma"/>
          <w:szCs w:val="24"/>
          <w:lang w:bidi="ar-SA"/>
        </w:rPr>
        <w:t>Umsobomvu</w:t>
      </w:r>
      <w:proofErr w:type="spellEnd"/>
      <w:r w:rsidRPr="00257166">
        <w:rPr>
          <w:rFonts w:cs="Tahoma"/>
          <w:szCs w:val="24"/>
          <w:lang w:bidi="ar-SA"/>
        </w:rPr>
        <w:t xml:space="preserve"> Youth Fund (UYF) in January 2001, and gave it the task of promoting entrepreneurship, job creation, skills development and skills transfer among South Africans between the ages of 18 and 35. </w:t>
      </w:r>
      <w:r w:rsidRPr="00257166">
        <w:rPr>
          <w:rFonts w:cs="Tahoma"/>
          <w:szCs w:val="24"/>
          <w:lang w:bidi="ar-SA"/>
        </w:rPr>
        <w:br/>
        <w:t>The UYF is dedicated to investing in things that create opportunities for young people to get good skills, find job opportunities or even start their own successful businesses</w:t>
      </w:r>
    </w:p>
    <w:p w:rsidR="00257166" w:rsidRPr="00257166" w:rsidRDefault="00257166" w:rsidP="00257166">
      <w:pPr>
        <w:autoSpaceDE w:val="0"/>
        <w:autoSpaceDN w:val="0"/>
        <w:adjustRightInd w:val="0"/>
        <w:spacing w:before="0" w:after="0"/>
        <w:ind w:left="993" w:right="-46"/>
        <w:jc w:val="both"/>
        <w:rPr>
          <w:rFonts w:cs="Tahoma"/>
          <w:szCs w:val="24"/>
          <w:lang w:bidi="ar-SA"/>
        </w:rPr>
      </w:pPr>
    </w:p>
    <w:p w:rsidR="00257166" w:rsidRPr="00257166" w:rsidRDefault="00257166" w:rsidP="00257166">
      <w:pPr>
        <w:autoSpaceDE w:val="0"/>
        <w:autoSpaceDN w:val="0"/>
        <w:adjustRightInd w:val="0"/>
        <w:spacing w:before="0" w:after="0"/>
        <w:ind w:left="993" w:right="-46"/>
        <w:rPr>
          <w:rFonts w:cs="Tahoma"/>
          <w:szCs w:val="24"/>
          <w:lang w:bidi="ar-SA"/>
        </w:rPr>
      </w:pPr>
      <w:r w:rsidRPr="00257166">
        <w:rPr>
          <w:rFonts w:cs="Tahoma"/>
          <w:szCs w:val="24"/>
          <w:lang w:bidi="ar-SA"/>
        </w:rPr>
        <w:t xml:space="preserve">- </w:t>
      </w:r>
      <w:hyperlink r:id="rId17" w:history="1">
        <w:r w:rsidRPr="00257166">
          <w:rPr>
            <w:rFonts w:cs="Tahoma"/>
            <w:szCs w:val="24"/>
            <w:lang w:bidi="ar-SA"/>
          </w:rPr>
          <w:t xml:space="preserve">Potters House </w:t>
        </w:r>
      </w:hyperlink>
      <w:r w:rsidRPr="00257166">
        <w:rPr>
          <w:rFonts w:cs="Tahoma"/>
          <w:szCs w:val="24"/>
          <w:lang w:bidi="ar-SA"/>
        </w:rPr>
        <w:br/>
        <w:t xml:space="preserve">- </w:t>
      </w:r>
      <w:hyperlink r:id="rId18" w:history="1">
        <w:r w:rsidRPr="00257166">
          <w:rPr>
            <w:rFonts w:cs="Tahoma"/>
            <w:szCs w:val="24"/>
            <w:lang w:bidi="ar-SA"/>
          </w:rPr>
          <w:t>Sopranos cricket team</w:t>
        </w:r>
      </w:hyperlink>
      <w:r w:rsidRPr="00257166">
        <w:rPr>
          <w:rFonts w:cs="Tahoma"/>
          <w:szCs w:val="24"/>
          <w:lang w:bidi="ar-SA"/>
        </w:rPr>
        <w:br/>
        <w:t xml:space="preserve">- </w:t>
      </w:r>
      <w:hyperlink r:id="rId19" w:history="1">
        <w:proofErr w:type="spellStart"/>
        <w:r w:rsidRPr="00257166">
          <w:rPr>
            <w:rFonts w:cs="Tahoma"/>
            <w:szCs w:val="24"/>
            <w:lang w:bidi="ar-SA"/>
          </w:rPr>
          <w:t>Mangiacane</w:t>
        </w:r>
        <w:proofErr w:type="spellEnd"/>
      </w:hyperlink>
      <w:r w:rsidRPr="00257166">
        <w:rPr>
          <w:rFonts w:cs="Tahoma"/>
          <w:szCs w:val="24"/>
          <w:lang w:bidi="ar-SA"/>
        </w:rPr>
        <w:tab/>
      </w:r>
      <w:r w:rsidRPr="00257166">
        <w:rPr>
          <w:rFonts w:cs="Tahoma"/>
          <w:szCs w:val="24"/>
          <w:lang w:bidi="ar-SA"/>
        </w:rPr>
        <w:br/>
        <w:t xml:space="preserve">- </w:t>
      </w:r>
      <w:hyperlink r:id="rId20" w:history="1">
        <w:proofErr w:type="spellStart"/>
        <w:r w:rsidRPr="00257166">
          <w:rPr>
            <w:rFonts w:cs="Tahoma"/>
            <w:szCs w:val="24"/>
            <w:lang w:bidi="ar-SA"/>
          </w:rPr>
          <w:t>Umsobomvu</w:t>
        </w:r>
        <w:proofErr w:type="spellEnd"/>
      </w:hyperlink>
      <w:r w:rsidRPr="00257166">
        <w:rPr>
          <w:rFonts w:cs="Tahoma"/>
          <w:szCs w:val="24"/>
          <w:lang w:bidi="ar-SA"/>
        </w:rPr>
        <w:br/>
        <w:t xml:space="preserve">- </w:t>
      </w:r>
      <w:hyperlink r:id="rId21" w:history="1">
        <w:r w:rsidRPr="00257166">
          <w:rPr>
            <w:rFonts w:cs="Tahoma"/>
            <w:szCs w:val="24"/>
            <w:lang w:bidi="ar-SA"/>
          </w:rPr>
          <w:t>Ackerman Family Foundation</w:t>
        </w:r>
      </w:hyperlink>
      <w:r w:rsidRPr="00257166">
        <w:rPr>
          <w:rFonts w:cs="Tahoma"/>
          <w:szCs w:val="24"/>
          <w:lang w:bidi="ar-SA"/>
        </w:rPr>
        <w:br/>
        <w:t xml:space="preserve">- </w:t>
      </w:r>
      <w:hyperlink r:id="rId22" w:tgtFrame="_blank" w:history="1">
        <w:r w:rsidRPr="00257166">
          <w:rPr>
            <w:rFonts w:cs="Tahoma"/>
            <w:szCs w:val="24"/>
            <w:lang w:bidi="ar-SA"/>
          </w:rPr>
          <w:t>YAD Charity</w:t>
        </w:r>
      </w:hyperlink>
    </w:p>
    <w:p w:rsidR="00257166" w:rsidRPr="00257166" w:rsidRDefault="00257166" w:rsidP="00257166">
      <w:pPr>
        <w:autoSpaceDE w:val="0"/>
        <w:autoSpaceDN w:val="0"/>
        <w:adjustRightInd w:val="0"/>
        <w:spacing w:before="0" w:after="0"/>
        <w:ind w:left="993" w:right="-46"/>
        <w:rPr>
          <w:rFonts w:cs="Tahoma"/>
          <w:szCs w:val="24"/>
          <w:lang w:bidi="ar-SA"/>
        </w:rPr>
      </w:pPr>
      <w:r w:rsidRPr="00257166">
        <w:rPr>
          <w:rFonts w:cs="Tahoma"/>
          <w:szCs w:val="24"/>
          <w:lang w:bidi="ar-SA"/>
        </w:rPr>
        <w:t xml:space="preserve">- </w:t>
      </w:r>
      <w:hyperlink r:id="rId23" w:history="1">
        <w:r w:rsidRPr="00257166">
          <w:rPr>
            <w:rFonts w:cs="Tahoma"/>
            <w:szCs w:val="24"/>
            <w:lang w:bidi="ar-SA"/>
          </w:rPr>
          <w:t>South African Guide Dogs Association for the Blind</w:t>
        </w:r>
      </w:hyperlink>
      <w:r w:rsidRPr="00257166">
        <w:rPr>
          <w:rFonts w:cs="Tahoma"/>
          <w:szCs w:val="24"/>
          <w:lang w:bidi="ar-SA"/>
        </w:rPr>
        <w:br/>
        <w:t xml:space="preserve">- </w:t>
      </w:r>
      <w:hyperlink r:id="rId24" w:history="1">
        <w:proofErr w:type="spellStart"/>
        <w:r w:rsidRPr="00257166">
          <w:rPr>
            <w:rFonts w:cs="Tahoma"/>
            <w:szCs w:val="24"/>
            <w:lang w:bidi="ar-SA"/>
          </w:rPr>
          <w:t>Impumelelo</w:t>
        </w:r>
        <w:proofErr w:type="spellEnd"/>
      </w:hyperlink>
    </w:p>
    <w:p w:rsidR="00257166" w:rsidRPr="00257166" w:rsidRDefault="00257166" w:rsidP="00257166">
      <w:pPr>
        <w:autoSpaceDE w:val="0"/>
        <w:autoSpaceDN w:val="0"/>
        <w:adjustRightInd w:val="0"/>
        <w:spacing w:before="0" w:after="0"/>
        <w:ind w:left="993" w:right="-46"/>
        <w:jc w:val="both"/>
        <w:rPr>
          <w:rFonts w:cs="Tahoma"/>
          <w:szCs w:val="24"/>
          <w:lang w:bidi="ar-SA"/>
        </w:rPr>
      </w:pPr>
    </w:p>
    <w:p w:rsidR="006B39D9" w:rsidRPr="006B39D9" w:rsidRDefault="006B39D9" w:rsidP="00257166">
      <w:pPr>
        <w:spacing w:before="0" w:after="0"/>
        <w:ind w:left="993" w:right="-46"/>
        <w:jc w:val="both"/>
        <w:rPr>
          <w:rFonts w:cs="Tahoma"/>
          <w:szCs w:val="24"/>
          <w:lang w:bidi="ar-SA"/>
        </w:rPr>
      </w:pPr>
      <w:r w:rsidRPr="006B39D9">
        <w:rPr>
          <w:rFonts w:cs="Tahoma"/>
          <w:szCs w:val="24"/>
          <w:lang w:bidi="ar-SA"/>
        </w:rPr>
        <w:t xml:space="preserve"> </w:t>
      </w:r>
    </w:p>
    <w:p w:rsidR="00ED4A12" w:rsidRDefault="00ED4A12" w:rsidP="00ED4A12">
      <w:pPr>
        <w:pStyle w:val="BodyTextNormal"/>
        <w:tabs>
          <w:tab w:val="clear" w:pos="2835"/>
        </w:tabs>
        <w:rPr>
          <w:rFonts w:ascii="Calibri" w:hAnsi="Calibri"/>
        </w:rPr>
      </w:pPr>
    </w:p>
    <w:p w:rsidR="00217652" w:rsidRDefault="00217652" w:rsidP="00217652">
      <w:pPr>
        <w:pStyle w:val="BodyTextNormal"/>
        <w:ind w:left="1134"/>
        <w:rPr>
          <w:rFonts w:ascii="Calibri" w:hAnsi="Calibri"/>
        </w:rPr>
      </w:pPr>
    </w:p>
    <w:p w:rsidR="00217652" w:rsidRDefault="00217652" w:rsidP="00217652">
      <w:pPr>
        <w:pStyle w:val="Heading3"/>
        <w:spacing w:before="240" w:after="240"/>
        <w:ind w:left="1440" w:hanging="1440"/>
      </w:pPr>
      <w:bookmarkStart w:id="34" w:name="_Toc152237919"/>
      <w:bookmarkStart w:id="35" w:name="_Toc156826349"/>
      <w:bookmarkStart w:id="36" w:name="_Toc170885102"/>
      <w:bookmarkStart w:id="37" w:name="_Toc190742872"/>
      <w:bookmarkStart w:id="38" w:name="_Toc228088497"/>
      <w:bookmarkEnd w:id="34"/>
      <w:bookmarkEnd w:id="35"/>
      <w:bookmarkEnd w:id="36"/>
      <w:r>
        <w:lastRenderedPageBreak/>
        <w:t>Preferential procurement statistics;</w:t>
      </w:r>
      <w:bookmarkEnd w:id="37"/>
      <w:bookmarkEnd w:id="38"/>
    </w:p>
    <w:p w:rsidR="00217652" w:rsidRDefault="00217652" w:rsidP="00217652">
      <w:pPr>
        <w:pStyle w:val="BodyTextNormal"/>
        <w:ind w:left="1134"/>
        <w:rPr>
          <w:rFonts w:ascii="Calibri" w:hAnsi="Calibri"/>
          <w:lang w:val="en-US"/>
        </w:rPr>
      </w:pPr>
      <w:r>
        <w:rPr>
          <w:rFonts w:ascii="Calibri" w:hAnsi="Calibri"/>
        </w:rPr>
        <w:t xml:space="preserve">Research has shown that procurement within the IT sector is low given that most hardware and software is manufactured and developed abroad. The company’s ability to aggressively implement this strategy therefore depends largely on other companies within the sector meeting their BEE obligations. To this end, Integr8 IT (Pty) Ltd tracks the BEE progress amongst our suppliers. Where </w:t>
      </w:r>
      <w:r w:rsidRPr="00CE62DD">
        <w:rPr>
          <w:rFonts w:ascii="Calibri" w:hAnsi="Calibri"/>
        </w:rPr>
        <w:t xml:space="preserve">ever possible Integr8 IT (Pty) Ltd procures goods from Black Empowered suppliers. Currently </w:t>
      </w:r>
      <w:r w:rsidR="007C6B2A" w:rsidRPr="00CE62DD">
        <w:rPr>
          <w:rFonts w:ascii="Calibri" w:hAnsi="Calibri"/>
        </w:rPr>
        <w:t>78</w:t>
      </w:r>
      <w:r w:rsidRPr="00CE62DD">
        <w:rPr>
          <w:rFonts w:ascii="Calibri" w:hAnsi="Calibri"/>
        </w:rPr>
        <w:t xml:space="preserve">% of our current procurement is with BEE suppliers. As a BEE policy </w:t>
      </w:r>
      <w:r w:rsidR="007C6B2A" w:rsidRPr="00CE62DD">
        <w:rPr>
          <w:rFonts w:ascii="Calibri" w:hAnsi="Calibri"/>
        </w:rPr>
        <w:t>70</w:t>
      </w:r>
      <w:r w:rsidRPr="00CE62DD">
        <w:rPr>
          <w:rFonts w:ascii="Calibri" w:hAnsi="Calibri"/>
        </w:rPr>
        <w:t>% of all our Procurement is done through BEE Suppliers in accordance to our BEE Strategy and Black Empowerment Policy.</w:t>
      </w:r>
    </w:p>
    <w:p w:rsidR="00217652" w:rsidRDefault="00217652" w:rsidP="00217652">
      <w:pPr>
        <w:pStyle w:val="Heading3"/>
        <w:spacing w:before="240" w:after="240"/>
        <w:ind w:left="1440" w:hanging="1440"/>
      </w:pPr>
      <w:bookmarkStart w:id="39" w:name="_Toc152237920"/>
      <w:bookmarkStart w:id="40" w:name="_Toc156826350"/>
      <w:bookmarkStart w:id="41" w:name="_Toc170885103"/>
      <w:bookmarkStart w:id="42" w:name="_Toc190742873"/>
      <w:bookmarkStart w:id="43" w:name="_Toc228088498"/>
      <w:bookmarkEnd w:id="39"/>
      <w:bookmarkEnd w:id="40"/>
      <w:bookmarkEnd w:id="41"/>
      <w:r>
        <w:t>Skills development statistics</w:t>
      </w:r>
      <w:bookmarkEnd w:id="42"/>
      <w:bookmarkEnd w:id="43"/>
    </w:p>
    <w:p w:rsidR="00796786" w:rsidRPr="00796786" w:rsidRDefault="00796786" w:rsidP="00B0082E">
      <w:pPr>
        <w:autoSpaceDE w:val="0"/>
        <w:autoSpaceDN w:val="0"/>
        <w:adjustRightInd w:val="0"/>
        <w:ind w:left="1134" w:right="-46"/>
        <w:jc w:val="both"/>
        <w:rPr>
          <w:szCs w:val="24"/>
          <w:lang w:bidi="ar-SA"/>
        </w:rPr>
      </w:pPr>
      <w:r w:rsidRPr="00796786">
        <w:rPr>
          <w:szCs w:val="24"/>
          <w:lang w:bidi="ar-SA"/>
        </w:rPr>
        <w:t>Integr8 IT has adopted several skills development initiatives relating to our core services.  All employees have access to this benefit and are encouraged to use the facility through financial assistance, internal training initiatives and mentoring.</w:t>
      </w:r>
    </w:p>
    <w:p w:rsidR="00796786" w:rsidRPr="00796786" w:rsidRDefault="00796786" w:rsidP="00B0082E">
      <w:pPr>
        <w:autoSpaceDE w:val="0"/>
        <w:autoSpaceDN w:val="0"/>
        <w:adjustRightInd w:val="0"/>
        <w:ind w:left="1134" w:right="-46"/>
        <w:jc w:val="both"/>
        <w:rPr>
          <w:szCs w:val="24"/>
          <w:lang w:bidi="ar-SA"/>
        </w:rPr>
      </w:pPr>
      <w:r w:rsidRPr="00796786">
        <w:rPr>
          <w:szCs w:val="24"/>
          <w:lang w:bidi="ar-SA"/>
        </w:rPr>
        <w:t>The company has developed clear and structured career paths within the various divisional structures from an entry level to an advanced level.  This is available again to all employees and works in conjunction with our Skills development initiatives and Employment Equity plan.</w:t>
      </w:r>
    </w:p>
    <w:p w:rsidR="00796786" w:rsidRPr="00796786" w:rsidRDefault="00796786" w:rsidP="00B0082E">
      <w:pPr>
        <w:pStyle w:val="NormalWeb"/>
        <w:ind w:left="1134" w:right="-46"/>
        <w:jc w:val="both"/>
        <w:rPr>
          <w:rFonts w:ascii="Calibri" w:hAnsi="Calibri"/>
          <w:sz w:val="20"/>
        </w:rPr>
      </w:pPr>
      <w:r w:rsidRPr="00796786">
        <w:rPr>
          <w:rFonts w:ascii="Calibri" w:hAnsi="Calibri"/>
          <w:sz w:val="20"/>
        </w:rPr>
        <w:t xml:space="preserve">Integr8 IT entered into a </w:t>
      </w:r>
      <w:proofErr w:type="spellStart"/>
      <w:r w:rsidRPr="00796786">
        <w:rPr>
          <w:rFonts w:ascii="Calibri" w:hAnsi="Calibri"/>
          <w:sz w:val="20"/>
        </w:rPr>
        <w:t>Learnership</w:t>
      </w:r>
      <w:proofErr w:type="spellEnd"/>
      <w:r w:rsidRPr="00796786">
        <w:rPr>
          <w:rFonts w:ascii="Calibri" w:hAnsi="Calibri"/>
          <w:sz w:val="20"/>
        </w:rPr>
        <w:t xml:space="preserve"> agreement and programme with E-skills. The e-Skills Academy of South Africa is an organisation formed by Oracle Corporation a member of the Presidential International Advisory Council (PIAC), and it is launched in collaboration with other major multinational information technology companies and the Government under the auspices of the Department of Communications. The Academy focuses on the accelerated delivery of internationally accredited information and communications technology (ICT) courses and professional qualifications that are specifically designed to meet the "job-ready" skills requirements of technology users throughout the South African economy</w:t>
      </w:r>
    </w:p>
    <w:p w:rsidR="00796786" w:rsidRPr="00796786" w:rsidRDefault="00796786" w:rsidP="00B0082E">
      <w:pPr>
        <w:pStyle w:val="NormalWeb"/>
        <w:ind w:left="1134" w:right="-46"/>
        <w:jc w:val="both"/>
        <w:rPr>
          <w:rFonts w:ascii="Calibri" w:hAnsi="Calibri"/>
          <w:sz w:val="20"/>
        </w:rPr>
      </w:pPr>
      <w:r w:rsidRPr="00796786">
        <w:rPr>
          <w:rFonts w:ascii="Calibri" w:hAnsi="Calibri"/>
          <w:sz w:val="20"/>
        </w:rPr>
        <w:t>The agreement was entered into for the purpose of providing Ten (10) HDI candidates with the opportunity of studying through e-Skills, gaining the relevant certifications and at the same time working for Integr8 IT to gain the necessary practical experience internally and on client sites.</w:t>
      </w:r>
    </w:p>
    <w:p w:rsidR="00796786" w:rsidRPr="00796786" w:rsidRDefault="00796786" w:rsidP="00B0082E">
      <w:pPr>
        <w:autoSpaceDE w:val="0"/>
        <w:autoSpaceDN w:val="0"/>
        <w:adjustRightInd w:val="0"/>
        <w:ind w:left="1134" w:right="-46"/>
        <w:jc w:val="both"/>
        <w:rPr>
          <w:szCs w:val="24"/>
          <w:lang w:bidi="ar-SA"/>
        </w:rPr>
      </w:pPr>
      <w:r w:rsidRPr="00796786">
        <w:rPr>
          <w:szCs w:val="24"/>
          <w:lang w:bidi="ar-SA"/>
        </w:rPr>
        <w:t xml:space="preserve">Integr8 IT has also set up a partnership with the </w:t>
      </w:r>
      <w:proofErr w:type="spellStart"/>
      <w:r w:rsidRPr="00796786">
        <w:rPr>
          <w:szCs w:val="24"/>
          <w:lang w:bidi="ar-SA"/>
        </w:rPr>
        <w:t>Netscope</w:t>
      </w:r>
      <w:proofErr w:type="spellEnd"/>
      <w:r w:rsidRPr="00796786">
        <w:rPr>
          <w:szCs w:val="24"/>
          <w:lang w:bidi="ar-SA"/>
        </w:rPr>
        <w:t xml:space="preserve"> </w:t>
      </w:r>
      <w:proofErr w:type="spellStart"/>
      <w:r w:rsidRPr="00796786">
        <w:rPr>
          <w:szCs w:val="24"/>
          <w:lang w:bidi="ar-SA"/>
        </w:rPr>
        <w:t>Netcampus</w:t>
      </w:r>
      <w:proofErr w:type="spellEnd"/>
      <w:r w:rsidRPr="00796786">
        <w:rPr>
          <w:szCs w:val="24"/>
          <w:lang w:bidi="ar-SA"/>
        </w:rPr>
        <w:t xml:space="preserve"> Training Institution.</w:t>
      </w:r>
    </w:p>
    <w:p w:rsidR="00796786" w:rsidRPr="00796786" w:rsidRDefault="00796786" w:rsidP="00B0082E">
      <w:pPr>
        <w:autoSpaceDE w:val="0"/>
        <w:autoSpaceDN w:val="0"/>
        <w:adjustRightInd w:val="0"/>
        <w:ind w:left="1134" w:right="-46"/>
        <w:jc w:val="both"/>
        <w:rPr>
          <w:szCs w:val="24"/>
          <w:lang w:bidi="ar-SA"/>
        </w:rPr>
      </w:pPr>
      <w:proofErr w:type="spellStart"/>
      <w:r w:rsidRPr="00796786">
        <w:rPr>
          <w:szCs w:val="24"/>
          <w:lang w:bidi="ar-SA"/>
        </w:rPr>
        <w:t>Netcampus</w:t>
      </w:r>
      <w:proofErr w:type="spellEnd"/>
      <w:r w:rsidRPr="00796786">
        <w:rPr>
          <w:szCs w:val="24"/>
          <w:lang w:bidi="ar-SA"/>
        </w:rPr>
        <w:t xml:space="preserve"> is an international online campus, and a leading Microsoft Gold Certified Partner in Learning Solutions (CPLS), a Certified Business Professional Authorised Training Partner (CBP ATP) and a </w:t>
      </w:r>
      <w:proofErr w:type="spellStart"/>
      <w:r w:rsidRPr="00796786">
        <w:rPr>
          <w:szCs w:val="24"/>
          <w:lang w:bidi="ar-SA"/>
        </w:rPr>
        <w:t>CompTIA</w:t>
      </w:r>
      <w:proofErr w:type="spellEnd"/>
      <w:r w:rsidRPr="00796786">
        <w:rPr>
          <w:szCs w:val="24"/>
          <w:lang w:bidi="ar-SA"/>
        </w:rPr>
        <w:t xml:space="preserve"> Gold Education Partner. Established in 1997, </w:t>
      </w:r>
      <w:proofErr w:type="spellStart"/>
      <w:r w:rsidRPr="00796786">
        <w:rPr>
          <w:szCs w:val="24"/>
          <w:lang w:bidi="ar-SA"/>
        </w:rPr>
        <w:t>Netcampus</w:t>
      </w:r>
      <w:proofErr w:type="spellEnd"/>
      <w:r w:rsidRPr="00796786">
        <w:rPr>
          <w:szCs w:val="24"/>
          <w:lang w:bidi="ar-SA"/>
        </w:rPr>
        <w:t xml:space="preserve"> has been empowering students to enter the IT industry with world-class certifications for the last ten years.</w:t>
      </w:r>
    </w:p>
    <w:p w:rsidR="00796786" w:rsidRPr="00796786" w:rsidRDefault="00796786" w:rsidP="00B0082E">
      <w:pPr>
        <w:autoSpaceDE w:val="0"/>
        <w:autoSpaceDN w:val="0"/>
        <w:adjustRightInd w:val="0"/>
        <w:ind w:left="1134" w:right="-46"/>
        <w:jc w:val="both"/>
        <w:rPr>
          <w:szCs w:val="24"/>
          <w:lang w:bidi="ar-SA"/>
        </w:rPr>
      </w:pPr>
      <w:proofErr w:type="spellStart"/>
      <w:r w:rsidRPr="00796786">
        <w:rPr>
          <w:szCs w:val="24"/>
          <w:lang w:bidi="ar-SA"/>
        </w:rPr>
        <w:t>Netcampus</w:t>
      </w:r>
      <w:proofErr w:type="spellEnd"/>
      <w:r w:rsidRPr="00796786">
        <w:rPr>
          <w:szCs w:val="24"/>
          <w:lang w:bidi="ar-SA"/>
        </w:rPr>
        <w:t xml:space="preserve"> ensure that their credentials include global trainers as well as credentials for domestic training standards and compliance. The Information Systems, Electronics and Telecommunications Technologies Sector Education Training Authority </w:t>
      </w:r>
      <w:proofErr w:type="gramStart"/>
      <w:r w:rsidRPr="00796786">
        <w:rPr>
          <w:szCs w:val="24"/>
          <w:lang w:bidi="ar-SA"/>
        </w:rPr>
        <w:t>is</w:t>
      </w:r>
      <w:proofErr w:type="gramEnd"/>
      <w:r w:rsidRPr="00796786">
        <w:rPr>
          <w:szCs w:val="24"/>
          <w:lang w:bidi="ar-SA"/>
        </w:rPr>
        <w:t xml:space="preserve"> geared towards encouraging ongoing development of skills in that sector. </w:t>
      </w:r>
      <w:proofErr w:type="spellStart"/>
      <w:r w:rsidRPr="00796786">
        <w:rPr>
          <w:szCs w:val="24"/>
          <w:lang w:bidi="ar-SA"/>
        </w:rPr>
        <w:t>Netcampus</w:t>
      </w:r>
      <w:proofErr w:type="spellEnd"/>
      <w:r w:rsidRPr="00796786">
        <w:rPr>
          <w:szCs w:val="24"/>
          <w:lang w:bidi="ar-SA"/>
        </w:rPr>
        <w:t xml:space="preserve"> is an accredited provider in this rapidly developing arena and are an ISETT SETA Accredited Training Provider. </w:t>
      </w:r>
    </w:p>
    <w:p w:rsidR="00796786" w:rsidRPr="00796786" w:rsidRDefault="00796786" w:rsidP="00B0082E">
      <w:pPr>
        <w:autoSpaceDE w:val="0"/>
        <w:autoSpaceDN w:val="0"/>
        <w:adjustRightInd w:val="0"/>
        <w:ind w:left="1134" w:right="-46"/>
        <w:jc w:val="both"/>
        <w:rPr>
          <w:szCs w:val="24"/>
          <w:lang w:bidi="ar-SA"/>
        </w:rPr>
      </w:pPr>
      <w:r w:rsidRPr="00796786">
        <w:rPr>
          <w:szCs w:val="24"/>
          <w:lang w:bidi="ar-SA"/>
        </w:rPr>
        <w:t>The partnership offers Integr8 IT’s staff, as part of the company’s skills development plan, an online training programme backed up with mentoring, email support, 24/7 live chat, and telephonic support.</w:t>
      </w:r>
    </w:p>
    <w:p w:rsidR="007F46B7" w:rsidRDefault="007F46B7" w:rsidP="00796786">
      <w:pPr>
        <w:pStyle w:val="BodyTextNormal"/>
        <w:ind w:left="1134"/>
      </w:pPr>
    </w:p>
    <w:p w:rsidR="007F46B7" w:rsidRPr="00372832" w:rsidRDefault="007F46B7" w:rsidP="007F46B7">
      <w:pPr>
        <w:pStyle w:val="Heading3"/>
        <w:numPr>
          <w:ilvl w:val="2"/>
          <w:numId w:val="0"/>
        </w:numPr>
        <w:tabs>
          <w:tab w:val="num" w:pos="1440"/>
        </w:tabs>
        <w:spacing w:before="240" w:after="240"/>
        <w:ind w:left="1440" w:hanging="1440"/>
      </w:pPr>
      <w:bookmarkStart w:id="44" w:name="_Toc190742876"/>
      <w:bookmarkStart w:id="45" w:name="_Toc228088499"/>
      <w:bookmarkStart w:id="46" w:name="_Toc152237939"/>
      <w:bookmarkStart w:id="47" w:name="_Toc152304129"/>
      <w:bookmarkStart w:id="48" w:name="_Toc156826362"/>
      <w:r>
        <w:rPr>
          <w:rFonts w:cs="Tahoma"/>
        </w:rPr>
        <w:lastRenderedPageBreak/>
        <w:t>Reference sites</w:t>
      </w:r>
      <w:bookmarkEnd w:id="44"/>
      <w:bookmarkEnd w:id="4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046"/>
      </w:tblGrid>
      <w:tr w:rsidR="0019563A" w:rsidRPr="0019563A" w:rsidTr="0019563A">
        <w:tc>
          <w:tcPr>
            <w:tcW w:w="8046" w:type="dxa"/>
            <w:shd w:val="clear" w:color="auto" w:fill="999999"/>
          </w:tcPr>
          <w:p w:rsidR="0019563A" w:rsidRPr="0019563A" w:rsidRDefault="0019563A" w:rsidP="00862501">
            <w:pPr>
              <w:pStyle w:val="Bullet1"/>
              <w:rPr>
                <w:rFonts w:ascii="Calibri" w:hAnsi="Calibri"/>
              </w:rPr>
            </w:pPr>
            <w:r w:rsidRPr="0019563A">
              <w:rPr>
                <w:rFonts w:ascii="Calibri" w:hAnsi="Calibri"/>
              </w:rPr>
              <w:t>Client</w:t>
            </w:r>
          </w:p>
        </w:tc>
      </w:tr>
      <w:tr w:rsidR="0019563A" w:rsidRPr="0019563A" w:rsidTr="0019563A">
        <w:tc>
          <w:tcPr>
            <w:tcW w:w="8046" w:type="dxa"/>
          </w:tcPr>
          <w:p w:rsidR="0019563A" w:rsidRPr="0019563A" w:rsidRDefault="00271169" w:rsidP="00862501">
            <w:pPr>
              <w:pStyle w:val="Bullet1"/>
              <w:rPr>
                <w:rFonts w:ascii="Calibri" w:hAnsi="Calibri"/>
                <w:b w:val="0"/>
              </w:rPr>
            </w:pPr>
            <w:proofErr w:type="spellStart"/>
            <w:r>
              <w:rPr>
                <w:rFonts w:ascii="Calibri" w:hAnsi="Calibri"/>
                <w:b w:val="0"/>
              </w:rPr>
              <w:t>BidVest</w:t>
            </w:r>
            <w:proofErr w:type="spellEnd"/>
            <w:r>
              <w:rPr>
                <w:rFonts w:ascii="Calibri" w:hAnsi="Calibri"/>
                <w:b w:val="0"/>
              </w:rPr>
              <w:t xml:space="preserve"> Bank</w:t>
            </w:r>
          </w:p>
        </w:tc>
      </w:tr>
      <w:tr w:rsidR="0019563A" w:rsidRPr="0019563A" w:rsidTr="0019563A">
        <w:tc>
          <w:tcPr>
            <w:tcW w:w="8046" w:type="dxa"/>
          </w:tcPr>
          <w:p w:rsidR="0019563A" w:rsidRPr="0019563A" w:rsidRDefault="0019563A" w:rsidP="00862501">
            <w:pPr>
              <w:pStyle w:val="Bullet1"/>
              <w:rPr>
                <w:rFonts w:ascii="Calibri" w:hAnsi="Calibri"/>
                <w:b w:val="0"/>
              </w:rPr>
            </w:pPr>
            <w:r w:rsidRPr="0019563A">
              <w:rPr>
                <w:rFonts w:ascii="Calibri" w:hAnsi="Calibri"/>
                <w:b w:val="0"/>
              </w:rPr>
              <w:t xml:space="preserve">Japanese Tobacco International </w:t>
            </w:r>
          </w:p>
        </w:tc>
      </w:tr>
      <w:tr w:rsidR="0019563A" w:rsidRPr="0019563A" w:rsidTr="0019563A">
        <w:tc>
          <w:tcPr>
            <w:tcW w:w="8046" w:type="dxa"/>
          </w:tcPr>
          <w:p w:rsidR="0019563A" w:rsidRPr="0019563A" w:rsidRDefault="0019563A" w:rsidP="00862501">
            <w:pPr>
              <w:pStyle w:val="Bullet1"/>
              <w:rPr>
                <w:rFonts w:ascii="Calibri" w:hAnsi="Calibri"/>
                <w:b w:val="0"/>
              </w:rPr>
            </w:pPr>
            <w:r w:rsidRPr="0019563A">
              <w:rPr>
                <w:rFonts w:ascii="Calibri" w:hAnsi="Calibri"/>
                <w:b w:val="0"/>
              </w:rPr>
              <w:t>JHI</w:t>
            </w:r>
          </w:p>
        </w:tc>
      </w:tr>
      <w:tr w:rsidR="0019563A" w:rsidRPr="0019563A" w:rsidTr="0019563A">
        <w:tc>
          <w:tcPr>
            <w:tcW w:w="8046" w:type="dxa"/>
          </w:tcPr>
          <w:p w:rsidR="0019563A" w:rsidRPr="0019563A" w:rsidRDefault="007D2D43" w:rsidP="00862501">
            <w:pPr>
              <w:pStyle w:val="Bullet1"/>
              <w:rPr>
                <w:rFonts w:ascii="Calibri" w:hAnsi="Calibri"/>
                <w:b w:val="0"/>
              </w:rPr>
            </w:pPr>
            <w:r>
              <w:rPr>
                <w:rFonts w:ascii="Calibri" w:hAnsi="Calibri"/>
                <w:b w:val="0"/>
              </w:rPr>
              <w:t>Sun International</w:t>
            </w:r>
          </w:p>
        </w:tc>
      </w:tr>
      <w:tr w:rsidR="0019563A" w:rsidRPr="0019563A" w:rsidTr="0019563A">
        <w:tc>
          <w:tcPr>
            <w:tcW w:w="8046" w:type="dxa"/>
          </w:tcPr>
          <w:p w:rsidR="0019563A" w:rsidRPr="0019563A" w:rsidRDefault="0019563A" w:rsidP="00862501">
            <w:pPr>
              <w:pStyle w:val="Bullet1"/>
              <w:rPr>
                <w:rFonts w:ascii="Calibri" w:hAnsi="Calibri"/>
                <w:b w:val="0"/>
              </w:rPr>
            </w:pPr>
            <w:proofErr w:type="spellStart"/>
            <w:r w:rsidRPr="0019563A">
              <w:rPr>
                <w:rFonts w:ascii="Calibri" w:hAnsi="Calibri"/>
                <w:b w:val="0"/>
              </w:rPr>
              <w:t>Sizwe</w:t>
            </w:r>
            <w:proofErr w:type="spellEnd"/>
            <w:r w:rsidRPr="0019563A">
              <w:rPr>
                <w:rFonts w:ascii="Calibri" w:hAnsi="Calibri"/>
                <w:b w:val="0"/>
              </w:rPr>
              <w:t xml:space="preserve"> </w:t>
            </w:r>
            <w:proofErr w:type="spellStart"/>
            <w:r w:rsidRPr="0019563A">
              <w:rPr>
                <w:rFonts w:ascii="Calibri" w:hAnsi="Calibri"/>
                <w:b w:val="0"/>
              </w:rPr>
              <w:t>Ntsaluba</w:t>
            </w:r>
            <w:proofErr w:type="spellEnd"/>
            <w:r w:rsidRPr="0019563A">
              <w:rPr>
                <w:rFonts w:ascii="Calibri" w:hAnsi="Calibri"/>
                <w:b w:val="0"/>
              </w:rPr>
              <w:t xml:space="preserve"> VSP</w:t>
            </w:r>
          </w:p>
        </w:tc>
      </w:tr>
      <w:tr w:rsidR="0019563A" w:rsidRPr="0019563A" w:rsidTr="0019563A">
        <w:tc>
          <w:tcPr>
            <w:tcW w:w="8046" w:type="dxa"/>
          </w:tcPr>
          <w:p w:rsidR="0019563A" w:rsidRPr="0019563A" w:rsidRDefault="0019563A" w:rsidP="00862501">
            <w:pPr>
              <w:pStyle w:val="Bullet1"/>
              <w:rPr>
                <w:rFonts w:ascii="Calibri" w:hAnsi="Calibri"/>
                <w:b w:val="0"/>
              </w:rPr>
            </w:pPr>
            <w:r w:rsidRPr="0019563A">
              <w:rPr>
                <w:rFonts w:ascii="Calibri" w:hAnsi="Calibri"/>
                <w:b w:val="0"/>
              </w:rPr>
              <w:t>Amadeus GTD</w:t>
            </w:r>
          </w:p>
        </w:tc>
      </w:tr>
      <w:tr w:rsidR="0019563A" w:rsidRPr="0019563A" w:rsidTr="0019563A">
        <w:tc>
          <w:tcPr>
            <w:tcW w:w="8046" w:type="dxa"/>
          </w:tcPr>
          <w:p w:rsidR="0019563A" w:rsidRPr="0019563A" w:rsidRDefault="0019563A" w:rsidP="00862501">
            <w:pPr>
              <w:pStyle w:val="Bullet1"/>
              <w:rPr>
                <w:rFonts w:ascii="Calibri" w:hAnsi="Calibri"/>
                <w:b w:val="0"/>
              </w:rPr>
            </w:pPr>
            <w:r w:rsidRPr="0019563A">
              <w:rPr>
                <w:rFonts w:ascii="Calibri" w:hAnsi="Calibri"/>
                <w:b w:val="0"/>
              </w:rPr>
              <w:t>Blue Financial Services</w:t>
            </w:r>
          </w:p>
        </w:tc>
      </w:tr>
      <w:tr w:rsidR="0019563A" w:rsidRPr="0019563A" w:rsidTr="0019563A">
        <w:tc>
          <w:tcPr>
            <w:tcW w:w="8046" w:type="dxa"/>
          </w:tcPr>
          <w:p w:rsidR="0019563A" w:rsidRPr="0019563A" w:rsidRDefault="00271169" w:rsidP="00862501">
            <w:pPr>
              <w:pStyle w:val="Bullet1"/>
              <w:rPr>
                <w:rFonts w:ascii="Calibri" w:hAnsi="Calibri"/>
                <w:b w:val="0"/>
              </w:rPr>
            </w:pPr>
            <w:r>
              <w:rPr>
                <w:rFonts w:ascii="Calibri" w:hAnsi="Calibri"/>
                <w:b w:val="0"/>
              </w:rPr>
              <w:t>Incredible Connection</w:t>
            </w:r>
          </w:p>
        </w:tc>
      </w:tr>
      <w:tr w:rsidR="0019563A" w:rsidRPr="0019563A" w:rsidTr="0019563A">
        <w:tc>
          <w:tcPr>
            <w:tcW w:w="8046" w:type="dxa"/>
          </w:tcPr>
          <w:p w:rsidR="0019563A" w:rsidRPr="0019563A" w:rsidRDefault="0019563A" w:rsidP="00862501">
            <w:pPr>
              <w:pStyle w:val="Bullet1"/>
              <w:rPr>
                <w:rFonts w:ascii="Calibri" w:hAnsi="Calibri"/>
                <w:b w:val="0"/>
              </w:rPr>
            </w:pPr>
            <w:r w:rsidRPr="0019563A">
              <w:rPr>
                <w:rFonts w:ascii="Calibri" w:hAnsi="Calibri"/>
                <w:b w:val="0"/>
              </w:rPr>
              <w:t>Ideal Fastener Corporation</w:t>
            </w:r>
          </w:p>
        </w:tc>
      </w:tr>
      <w:tr w:rsidR="0019563A" w:rsidRPr="0019563A" w:rsidTr="0019563A">
        <w:tc>
          <w:tcPr>
            <w:tcW w:w="8046" w:type="dxa"/>
          </w:tcPr>
          <w:p w:rsidR="0019563A" w:rsidRPr="0019563A" w:rsidRDefault="0019563A" w:rsidP="00862501">
            <w:pPr>
              <w:pStyle w:val="Bullet1"/>
              <w:rPr>
                <w:rFonts w:ascii="Calibri" w:hAnsi="Calibri"/>
                <w:b w:val="0"/>
              </w:rPr>
            </w:pPr>
            <w:r w:rsidRPr="0019563A">
              <w:rPr>
                <w:rFonts w:ascii="Calibri" w:hAnsi="Calibri"/>
                <w:b w:val="0"/>
              </w:rPr>
              <w:t>Fidelity Security Services</w:t>
            </w:r>
          </w:p>
        </w:tc>
      </w:tr>
      <w:tr w:rsidR="0019563A" w:rsidRPr="0019563A" w:rsidTr="0019563A">
        <w:tc>
          <w:tcPr>
            <w:tcW w:w="8046" w:type="dxa"/>
          </w:tcPr>
          <w:p w:rsidR="0019563A" w:rsidRPr="0019563A" w:rsidRDefault="0019563A" w:rsidP="00862501">
            <w:pPr>
              <w:pStyle w:val="Bullet1"/>
              <w:rPr>
                <w:rFonts w:ascii="Calibri" w:hAnsi="Calibri"/>
                <w:b w:val="0"/>
              </w:rPr>
            </w:pPr>
            <w:r w:rsidRPr="0019563A">
              <w:rPr>
                <w:rFonts w:ascii="Calibri" w:hAnsi="Calibri"/>
                <w:b w:val="0"/>
              </w:rPr>
              <w:t xml:space="preserve">Fidelity </w:t>
            </w:r>
            <w:proofErr w:type="spellStart"/>
            <w:r w:rsidRPr="0019563A">
              <w:rPr>
                <w:rFonts w:ascii="Calibri" w:hAnsi="Calibri"/>
                <w:b w:val="0"/>
              </w:rPr>
              <w:t>Supercare</w:t>
            </w:r>
            <w:proofErr w:type="spellEnd"/>
          </w:p>
        </w:tc>
      </w:tr>
      <w:tr w:rsidR="0019563A" w:rsidRPr="0019563A" w:rsidTr="0019563A">
        <w:trPr>
          <w:trHeight w:val="457"/>
        </w:trPr>
        <w:tc>
          <w:tcPr>
            <w:tcW w:w="8046" w:type="dxa"/>
          </w:tcPr>
          <w:p w:rsidR="0019563A" w:rsidRPr="0019563A" w:rsidRDefault="0019563A" w:rsidP="00862501">
            <w:pPr>
              <w:pStyle w:val="Bullet1"/>
              <w:rPr>
                <w:rFonts w:ascii="Calibri" w:hAnsi="Calibri"/>
                <w:b w:val="0"/>
              </w:rPr>
            </w:pPr>
            <w:r w:rsidRPr="0019563A">
              <w:rPr>
                <w:rFonts w:ascii="Calibri" w:hAnsi="Calibri"/>
                <w:b w:val="0"/>
              </w:rPr>
              <w:t>Master Currency</w:t>
            </w:r>
          </w:p>
        </w:tc>
      </w:tr>
      <w:tr w:rsidR="0019563A" w:rsidRPr="0019563A" w:rsidTr="0019563A">
        <w:trPr>
          <w:trHeight w:val="278"/>
        </w:trPr>
        <w:tc>
          <w:tcPr>
            <w:tcW w:w="8046" w:type="dxa"/>
          </w:tcPr>
          <w:p w:rsidR="0019563A" w:rsidRPr="0019563A" w:rsidRDefault="00271169" w:rsidP="00862501">
            <w:pPr>
              <w:pStyle w:val="Bullet1"/>
              <w:rPr>
                <w:rFonts w:ascii="Calibri" w:hAnsi="Calibri"/>
                <w:b w:val="0"/>
              </w:rPr>
            </w:pPr>
            <w:r>
              <w:rPr>
                <w:rFonts w:ascii="Calibri" w:hAnsi="Calibri"/>
                <w:b w:val="0"/>
              </w:rPr>
              <w:t>Hi-</w:t>
            </w:r>
            <w:proofErr w:type="spellStart"/>
            <w:r>
              <w:rPr>
                <w:rFonts w:ascii="Calibri" w:hAnsi="Calibri"/>
                <w:b w:val="0"/>
              </w:rPr>
              <w:t>Fi</w:t>
            </w:r>
            <w:proofErr w:type="spellEnd"/>
            <w:r>
              <w:rPr>
                <w:rFonts w:ascii="Calibri" w:hAnsi="Calibri"/>
                <w:b w:val="0"/>
              </w:rPr>
              <w:t xml:space="preserve"> Corporation</w:t>
            </w:r>
          </w:p>
        </w:tc>
      </w:tr>
      <w:tr w:rsidR="0019563A" w:rsidRPr="0019563A" w:rsidTr="0019563A">
        <w:tc>
          <w:tcPr>
            <w:tcW w:w="8046" w:type="dxa"/>
            <w:tcBorders>
              <w:top w:val="single" w:sz="4" w:space="0" w:color="000000"/>
              <w:left w:val="single" w:sz="4" w:space="0" w:color="000000"/>
              <w:bottom w:val="single" w:sz="4" w:space="0" w:color="000000"/>
              <w:right w:val="single" w:sz="4" w:space="0" w:color="000000"/>
            </w:tcBorders>
          </w:tcPr>
          <w:p w:rsidR="0019563A" w:rsidRPr="0019563A" w:rsidRDefault="0019563A" w:rsidP="00862501">
            <w:pPr>
              <w:pStyle w:val="Bullet1"/>
              <w:rPr>
                <w:rFonts w:ascii="Calibri" w:hAnsi="Calibri"/>
                <w:b w:val="0"/>
              </w:rPr>
            </w:pPr>
            <w:r w:rsidRPr="0019563A">
              <w:rPr>
                <w:rFonts w:ascii="Calibri" w:hAnsi="Calibri"/>
                <w:b w:val="0"/>
              </w:rPr>
              <w:t>Mondi</w:t>
            </w:r>
          </w:p>
        </w:tc>
      </w:tr>
      <w:tr w:rsidR="0019563A" w:rsidRPr="0019563A" w:rsidTr="0019563A">
        <w:tc>
          <w:tcPr>
            <w:tcW w:w="8046" w:type="dxa"/>
            <w:tcBorders>
              <w:top w:val="single" w:sz="4" w:space="0" w:color="000000"/>
              <w:left w:val="single" w:sz="4" w:space="0" w:color="000000"/>
              <w:bottom w:val="single" w:sz="4" w:space="0" w:color="000000"/>
              <w:right w:val="single" w:sz="4" w:space="0" w:color="000000"/>
            </w:tcBorders>
          </w:tcPr>
          <w:p w:rsidR="0019563A" w:rsidRPr="0019563A" w:rsidRDefault="00271169" w:rsidP="00862501">
            <w:pPr>
              <w:pStyle w:val="Bullet1"/>
              <w:rPr>
                <w:rFonts w:ascii="Calibri" w:hAnsi="Calibri"/>
                <w:b w:val="0"/>
              </w:rPr>
            </w:pPr>
            <w:r>
              <w:rPr>
                <w:rFonts w:ascii="Calibri" w:hAnsi="Calibri"/>
                <w:b w:val="0"/>
              </w:rPr>
              <w:t>Kelly Group</w:t>
            </w:r>
          </w:p>
        </w:tc>
      </w:tr>
      <w:tr w:rsidR="0019563A" w:rsidRPr="0019563A" w:rsidTr="0019563A">
        <w:tc>
          <w:tcPr>
            <w:tcW w:w="8046" w:type="dxa"/>
            <w:tcBorders>
              <w:top w:val="single" w:sz="4" w:space="0" w:color="000000"/>
              <w:left w:val="single" w:sz="4" w:space="0" w:color="000000"/>
              <w:bottom w:val="single" w:sz="4" w:space="0" w:color="000000"/>
              <w:right w:val="single" w:sz="4" w:space="0" w:color="000000"/>
            </w:tcBorders>
          </w:tcPr>
          <w:p w:rsidR="0019563A" w:rsidRPr="0019563A" w:rsidRDefault="00271169" w:rsidP="00862501">
            <w:pPr>
              <w:pStyle w:val="Bullet1"/>
              <w:rPr>
                <w:rFonts w:ascii="Calibri" w:hAnsi="Calibri"/>
                <w:b w:val="0"/>
              </w:rPr>
            </w:pPr>
            <w:r>
              <w:rPr>
                <w:rFonts w:ascii="Calibri" w:hAnsi="Calibri"/>
                <w:b w:val="0"/>
              </w:rPr>
              <w:t>Stuttafords</w:t>
            </w:r>
          </w:p>
        </w:tc>
      </w:tr>
      <w:tr w:rsidR="0019563A" w:rsidRPr="0019563A" w:rsidTr="0019563A">
        <w:tc>
          <w:tcPr>
            <w:tcW w:w="8046" w:type="dxa"/>
            <w:tcBorders>
              <w:top w:val="single" w:sz="4" w:space="0" w:color="000000"/>
              <w:left w:val="single" w:sz="4" w:space="0" w:color="000000"/>
              <w:bottom w:val="single" w:sz="4" w:space="0" w:color="000000"/>
              <w:right w:val="single" w:sz="4" w:space="0" w:color="000000"/>
            </w:tcBorders>
          </w:tcPr>
          <w:p w:rsidR="0019563A" w:rsidRPr="0019563A" w:rsidRDefault="0019563A" w:rsidP="00862501">
            <w:pPr>
              <w:pStyle w:val="Bullet1"/>
              <w:rPr>
                <w:rFonts w:ascii="Calibri" w:hAnsi="Calibri"/>
                <w:b w:val="0"/>
              </w:rPr>
            </w:pPr>
            <w:r w:rsidRPr="0019563A">
              <w:rPr>
                <w:rFonts w:ascii="Calibri" w:hAnsi="Calibri"/>
                <w:b w:val="0"/>
              </w:rPr>
              <w:t>Pan African Parliament</w:t>
            </w:r>
          </w:p>
        </w:tc>
      </w:tr>
      <w:tr w:rsidR="0019563A" w:rsidRPr="0019563A" w:rsidTr="0019563A">
        <w:tc>
          <w:tcPr>
            <w:tcW w:w="8046" w:type="dxa"/>
            <w:tcBorders>
              <w:top w:val="single" w:sz="4" w:space="0" w:color="000000"/>
              <w:left w:val="single" w:sz="4" w:space="0" w:color="000000"/>
              <w:bottom w:val="single" w:sz="4" w:space="0" w:color="000000"/>
              <w:right w:val="single" w:sz="4" w:space="0" w:color="000000"/>
            </w:tcBorders>
          </w:tcPr>
          <w:p w:rsidR="0019563A" w:rsidRPr="0019563A" w:rsidRDefault="00271169" w:rsidP="00862501">
            <w:pPr>
              <w:pStyle w:val="Bullet1"/>
              <w:rPr>
                <w:rFonts w:ascii="Calibri" w:hAnsi="Calibri"/>
                <w:b w:val="0"/>
              </w:rPr>
            </w:pPr>
            <w:proofErr w:type="spellStart"/>
            <w:r>
              <w:rPr>
                <w:rFonts w:ascii="Calibri" w:hAnsi="Calibri"/>
                <w:b w:val="0"/>
              </w:rPr>
              <w:t>Nando’s</w:t>
            </w:r>
            <w:proofErr w:type="spellEnd"/>
          </w:p>
        </w:tc>
      </w:tr>
      <w:tr w:rsidR="0019563A" w:rsidRPr="0019563A" w:rsidTr="0019563A">
        <w:tc>
          <w:tcPr>
            <w:tcW w:w="8046" w:type="dxa"/>
            <w:tcBorders>
              <w:top w:val="single" w:sz="4" w:space="0" w:color="000000"/>
              <w:left w:val="single" w:sz="4" w:space="0" w:color="000000"/>
              <w:bottom w:val="single" w:sz="4" w:space="0" w:color="000000"/>
              <w:right w:val="single" w:sz="4" w:space="0" w:color="000000"/>
            </w:tcBorders>
          </w:tcPr>
          <w:p w:rsidR="0019563A" w:rsidRPr="0019563A" w:rsidRDefault="0019563A" w:rsidP="00862501">
            <w:pPr>
              <w:pStyle w:val="Bullet1"/>
              <w:rPr>
                <w:rFonts w:ascii="Calibri" w:hAnsi="Calibri"/>
                <w:b w:val="0"/>
              </w:rPr>
            </w:pPr>
            <w:r w:rsidRPr="0019563A">
              <w:rPr>
                <w:rFonts w:ascii="Calibri" w:hAnsi="Calibri"/>
                <w:b w:val="0"/>
              </w:rPr>
              <w:t>MTN NS</w:t>
            </w:r>
          </w:p>
        </w:tc>
      </w:tr>
      <w:tr w:rsidR="0019563A" w:rsidRPr="0019563A" w:rsidTr="0019563A">
        <w:tc>
          <w:tcPr>
            <w:tcW w:w="8046" w:type="dxa"/>
            <w:tcBorders>
              <w:top w:val="single" w:sz="4" w:space="0" w:color="000000"/>
              <w:left w:val="single" w:sz="4" w:space="0" w:color="000000"/>
              <w:bottom w:val="single" w:sz="4" w:space="0" w:color="000000"/>
              <w:right w:val="single" w:sz="4" w:space="0" w:color="000000"/>
            </w:tcBorders>
          </w:tcPr>
          <w:p w:rsidR="0019563A" w:rsidRPr="0019563A" w:rsidRDefault="0019563A" w:rsidP="00862501">
            <w:pPr>
              <w:pStyle w:val="Bullet1"/>
              <w:rPr>
                <w:rFonts w:ascii="Calibri" w:hAnsi="Calibri"/>
                <w:b w:val="0"/>
              </w:rPr>
            </w:pPr>
            <w:r w:rsidRPr="0019563A">
              <w:rPr>
                <w:rFonts w:ascii="Calibri" w:hAnsi="Calibri"/>
                <w:b w:val="0"/>
              </w:rPr>
              <w:t>Microsoft SA</w:t>
            </w:r>
          </w:p>
        </w:tc>
      </w:tr>
    </w:tbl>
    <w:p w:rsidR="007F46B7" w:rsidRDefault="007F46B7" w:rsidP="007F46B7">
      <w:pPr>
        <w:pStyle w:val="Bullet1"/>
      </w:pPr>
    </w:p>
    <w:p w:rsidR="007F46B7" w:rsidRDefault="007F46B7" w:rsidP="007F46B7">
      <w:pPr>
        <w:pStyle w:val="Bullet1"/>
      </w:pPr>
      <w:r w:rsidRPr="00372832">
        <w:t>A more comprehensive list is available on request</w:t>
      </w:r>
    </w:p>
    <w:bookmarkEnd w:id="46"/>
    <w:bookmarkEnd w:id="47"/>
    <w:bookmarkEnd w:id="48"/>
    <w:p w:rsidR="007F46B7" w:rsidRPr="00D62777" w:rsidRDefault="007F46B7" w:rsidP="007F46B7">
      <w:pPr>
        <w:pStyle w:val="Bullet1"/>
      </w:pPr>
    </w:p>
    <w:p w:rsidR="007F46B7" w:rsidRPr="00D62777" w:rsidRDefault="007F46B7" w:rsidP="000D3AD9">
      <w:pPr>
        <w:pStyle w:val="Bullet1"/>
      </w:pPr>
    </w:p>
    <w:sectPr w:rsidR="007F46B7" w:rsidRPr="00D62777" w:rsidSect="00D079E3">
      <w:headerReference w:type="default" r:id="rId25"/>
      <w:footerReference w:type="default" r:id="rId2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7B7" w:rsidRDefault="006127B7" w:rsidP="00D02D7D">
      <w:pPr>
        <w:spacing w:after="0" w:line="240" w:lineRule="auto"/>
      </w:pPr>
      <w:r>
        <w:separator/>
      </w:r>
    </w:p>
  </w:endnote>
  <w:endnote w:type="continuationSeparator" w:id="0">
    <w:p w:rsidR="006127B7" w:rsidRDefault="006127B7" w:rsidP="00D02D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Normal">
    <w:altName w:val="Times New Roman"/>
    <w:panose1 w:val="00000000000000000000"/>
    <w:charset w:val="00"/>
    <w:family w:val="roman"/>
    <w:notTrueType/>
    <w:pitch w:val="default"/>
    <w:sig w:usb0="06079CD3" w:usb1="00009716" w:usb2="00000000" w:usb3="00000000" w:csb0="00000001" w:csb1="009E370C"/>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8E1" w:rsidRPr="007B102B" w:rsidRDefault="00B058E1" w:rsidP="00B86559">
    <w:pPr>
      <w:pStyle w:val="Header"/>
      <w:jc w:val="center"/>
      <w:rPr>
        <w:rFonts w:ascii="Arial" w:hAnsi="Arial" w:cs="Arial"/>
        <w:color w:val="999999"/>
        <w:sz w:val="16"/>
        <w:szCs w:val="16"/>
      </w:rPr>
    </w:pPr>
    <w:r w:rsidRPr="00781B1D">
      <w:rPr>
        <w:rFonts w:ascii="Arial" w:hAnsi="Arial" w:cs="Arial"/>
        <w:color w:val="999999"/>
        <w:sz w:val="16"/>
        <w:szCs w:val="16"/>
      </w:rPr>
      <w:t>__________________________________________________________________________</w:t>
    </w:r>
    <w:r>
      <w:rPr>
        <w:rFonts w:ascii="Arial" w:hAnsi="Arial" w:cs="Arial"/>
        <w:color w:val="999999"/>
        <w:sz w:val="16"/>
        <w:szCs w:val="16"/>
      </w:rPr>
      <w:t>________________</w:t>
    </w:r>
    <w:r w:rsidRPr="00781B1D">
      <w:rPr>
        <w:rFonts w:ascii="Arial" w:hAnsi="Arial" w:cs="Arial"/>
        <w:color w:val="999999"/>
        <w:sz w:val="16"/>
        <w:szCs w:val="16"/>
      </w:rPr>
      <w:t>__________</w:t>
    </w:r>
  </w:p>
  <w:p w:rsidR="00B058E1" w:rsidRDefault="00B058E1" w:rsidP="00DE2017">
    <w:pPr>
      <w:jc w:val="right"/>
    </w:pPr>
    <w:r>
      <w:t xml:space="preserve">Page </w:t>
    </w:r>
    <w:fldSimple w:instr=" PAGE ">
      <w:r w:rsidR="002B1095">
        <w:rPr>
          <w:noProof/>
        </w:rPr>
        <w:t>14</w:t>
      </w:r>
    </w:fldSimple>
    <w:r>
      <w:t xml:space="preserve"> of </w:t>
    </w:r>
    <w:fldSimple w:instr=" NUMPAGES  ">
      <w:r w:rsidR="002B1095">
        <w:rPr>
          <w:noProof/>
        </w:rPr>
        <w:t>14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7B7" w:rsidRDefault="006127B7" w:rsidP="00D02D7D">
      <w:pPr>
        <w:spacing w:after="0" w:line="240" w:lineRule="auto"/>
      </w:pPr>
      <w:r>
        <w:separator/>
      </w:r>
    </w:p>
  </w:footnote>
  <w:footnote w:type="continuationSeparator" w:id="0">
    <w:p w:rsidR="006127B7" w:rsidRDefault="006127B7" w:rsidP="00D02D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8E1" w:rsidRPr="00781B1D" w:rsidRDefault="00B058E1" w:rsidP="007B102B">
    <w:pPr>
      <w:pStyle w:val="Header"/>
      <w:jc w:val="center"/>
      <w:rPr>
        <w:rFonts w:ascii="Arial" w:hAnsi="Arial"/>
        <w:color w:val="999999"/>
        <w:sz w:val="16"/>
        <w:szCs w:val="16"/>
      </w:rPr>
    </w:pPr>
    <w:r w:rsidRPr="00781B1D">
      <w:rPr>
        <w:rFonts w:ascii="Arial" w:hAnsi="Arial"/>
        <w:color w:val="999999"/>
        <w:sz w:val="16"/>
        <w:szCs w:val="16"/>
      </w:rPr>
      <w:t>Confidential</w:t>
    </w:r>
  </w:p>
  <w:p w:rsidR="00B058E1" w:rsidRPr="007B102B" w:rsidRDefault="00B058E1" w:rsidP="007B102B">
    <w:pPr>
      <w:pStyle w:val="Header"/>
      <w:jc w:val="center"/>
      <w:rPr>
        <w:rFonts w:ascii="Arial" w:hAnsi="Arial" w:cs="Arial"/>
        <w:color w:val="999999"/>
        <w:sz w:val="16"/>
        <w:szCs w:val="16"/>
      </w:rPr>
    </w:pPr>
    <w:r w:rsidRPr="00781B1D">
      <w:rPr>
        <w:rFonts w:ascii="Arial" w:hAnsi="Arial" w:cs="Arial"/>
        <w:color w:val="999999"/>
        <w:sz w:val="16"/>
        <w:szCs w:val="16"/>
      </w:rPr>
      <w:t>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8pt;height:11.8pt" o:bullet="t">
        <v:imagedata r:id="rId1" o:title="msoFE48"/>
      </v:shape>
    </w:pict>
  </w:numPicBullet>
  <w:abstractNum w:abstractNumId="0">
    <w:nsid w:val="0100133F"/>
    <w:multiLevelType w:val="hybridMultilevel"/>
    <w:tmpl w:val="0EF8977C"/>
    <w:lvl w:ilvl="0" w:tplc="135ADD20">
      <w:start w:val="1"/>
      <w:numFmt w:val="bullet"/>
      <w:lvlText w:val="•"/>
      <w:lvlJc w:val="left"/>
      <w:pPr>
        <w:tabs>
          <w:tab w:val="num" w:pos="720"/>
        </w:tabs>
        <w:ind w:left="720" w:hanging="360"/>
      </w:pPr>
      <w:rPr>
        <w:rFonts w:ascii="Arial" w:hAnsi="Arial" w:hint="default"/>
      </w:rPr>
    </w:lvl>
    <w:lvl w:ilvl="1" w:tplc="A6A8EDE6" w:tentative="1">
      <w:start w:val="1"/>
      <w:numFmt w:val="bullet"/>
      <w:lvlText w:val="•"/>
      <w:lvlJc w:val="left"/>
      <w:pPr>
        <w:tabs>
          <w:tab w:val="num" w:pos="1440"/>
        </w:tabs>
        <w:ind w:left="1440" w:hanging="360"/>
      </w:pPr>
      <w:rPr>
        <w:rFonts w:ascii="Arial" w:hAnsi="Arial" w:hint="default"/>
      </w:rPr>
    </w:lvl>
    <w:lvl w:ilvl="2" w:tplc="369A25A6" w:tentative="1">
      <w:start w:val="1"/>
      <w:numFmt w:val="bullet"/>
      <w:lvlText w:val="•"/>
      <w:lvlJc w:val="left"/>
      <w:pPr>
        <w:tabs>
          <w:tab w:val="num" w:pos="2160"/>
        </w:tabs>
        <w:ind w:left="2160" w:hanging="360"/>
      </w:pPr>
      <w:rPr>
        <w:rFonts w:ascii="Arial" w:hAnsi="Arial" w:hint="default"/>
      </w:rPr>
    </w:lvl>
    <w:lvl w:ilvl="3" w:tplc="B2CE1832" w:tentative="1">
      <w:start w:val="1"/>
      <w:numFmt w:val="bullet"/>
      <w:lvlText w:val="•"/>
      <w:lvlJc w:val="left"/>
      <w:pPr>
        <w:tabs>
          <w:tab w:val="num" w:pos="2880"/>
        </w:tabs>
        <w:ind w:left="2880" w:hanging="360"/>
      </w:pPr>
      <w:rPr>
        <w:rFonts w:ascii="Arial" w:hAnsi="Arial" w:hint="default"/>
      </w:rPr>
    </w:lvl>
    <w:lvl w:ilvl="4" w:tplc="85441BD6" w:tentative="1">
      <w:start w:val="1"/>
      <w:numFmt w:val="bullet"/>
      <w:lvlText w:val="•"/>
      <w:lvlJc w:val="left"/>
      <w:pPr>
        <w:tabs>
          <w:tab w:val="num" w:pos="3600"/>
        </w:tabs>
        <w:ind w:left="3600" w:hanging="360"/>
      </w:pPr>
      <w:rPr>
        <w:rFonts w:ascii="Arial" w:hAnsi="Arial" w:hint="default"/>
      </w:rPr>
    </w:lvl>
    <w:lvl w:ilvl="5" w:tplc="413CF86A" w:tentative="1">
      <w:start w:val="1"/>
      <w:numFmt w:val="bullet"/>
      <w:lvlText w:val="•"/>
      <w:lvlJc w:val="left"/>
      <w:pPr>
        <w:tabs>
          <w:tab w:val="num" w:pos="4320"/>
        </w:tabs>
        <w:ind w:left="4320" w:hanging="360"/>
      </w:pPr>
      <w:rPr>
        <w:rFonts w:ascii="Arial" w:hAnsi="Arial" w:hint="default"/>
      </w:rPr>
    </w:lvl>
    <w:lvl w:ilvl="6" w:tplc="AB3807B8" w:tentative="1">
      <w:start w:val="1"/>
      <w:numFmt w:val="bullet"/>
      <w:lvlText w:val="•"/>
      <w:lvlJc w:val="left"/>
      <w:pPr>
        <w:tabs>
          <w:tab w:val="num" w:pos="5040"/>
        </w:tabs>
        <w:ind w:left="5040" w:hanging="360"/>
      </w:pPr>
      <w:rPr>
        <w:rFonts w:ascii="Arial" w:hAnsi="Arial" w:hint="default"/>
      </w:rPr>
    </w:lvl>
    <w:lvl w:ilvl="7" w:tplc="9D52E61A" w:tentative="1">
      <w:start w:val="1"/>
      <w:numFmt w:val="bullet"/>
      <w:lvlText w:val="•"/>
      <w:lvlJc w:val="left"/>
      <w:pPr>
        <w:tabs>
          <w:tab w:val="num" w:pos="5760"/>
        </w:tabs>
        <w:ind w:left="5760" w:hanging="360"/>
      </w:pPr>
      <w:rPr>
        <w:rFonts w:ascii="Arial" w:hAnsi="Arial" w:hint="default"/>
      </w:rPr>
    </w:lvl>
    <w:lvl w:ilvl="8" w:tplc="23C0ED6E" w:tentative="1">
      <w:start w:val="1"/>
      <w:numFmt w:val="bullet"/>
      <w:lvlText w:val="•"/>
      <w:lvlJc w:val="left"/>
      <w:pPr>
        <w:tabs>
          <w:tab w:val="num" w:pos="6480"/>
        </w:tabs>
        <w:ind w:left="6480" w:hanging="360"/>
      </w:pPr>
      <w:rPr>
        <w:rFonts w:ascii="Arial" w:hAnsi="Arial" w:hint="default"/>
      </w:rPr>
    </w:lvl>
  </w:abstractNum>
  <w:abstractNum w:abstractNumId="1">
    <w:nsid w:val="09412EB7"/>
    <w:multiLevelType w:val="hybridMultilevel"/>
    <w:tmpl w:val="9894E232"/>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CB940C5"/>
    <w:multiLevelType w:val="hybridMultilevel"/>
    <w:tmpl w:val="2FCE75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0F6F595B"/>
    <w:multiLevelType w:val="hybridMultilevel"/>
    <w:tmpl w:val="90EE7F8A"/>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4">
    <w:nsid w:val="1B51253C"/>
    <w:multiLevelType w:val="hybridMultilevel"/>
    <w:tmpl w:val="401E2D62"/>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1D1F6B69"/>
    <w:multiLevelType w:val="hybridMultilevel"/>
    <w:tmpl w:val="F326A174"/>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1F1D5045"/>
    <w:multiLevelType w:val="hybridMultilevel"/>
    <w:tmpl w:val="4BB25850"/>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234662FF"/>
    <w:multiLevelType w:val="hybridMultilevel"/>
    <w:tmpl w:val="2C448996"/>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nsid w:val="23714FC1"/>
    <w:multiLevelType w:val="hybridMultilevel"/>
    <w:tmpl w:val="F0BE6D7A"/>
    <w:lvl w:ilvl="0" w:tplc="559239B0">
      <w:start w:val="1"/>
      <w:numFmt w:val="bullet"/>
      <w:lvlText w:val="•"/>
      <w:lvlJc w:val="left"/>
      <w:pPr>
        <w:tabs>
          <w:tab w:val="num" w:pos="720"/>
        </w:tabs>
        <w:ind w:left="720" w:hanging="360"/>
      </w:pPr>
      <w:rPr>
        <w:rFonts w:ascii="Arial" w:hAnsi="Arial" w:hint="default"/>
      </w:rPr>
    </w:lvl>
    <w:lvl w:ilvl="1" w:tplc="658C31CE" w:tentative="1">
      <w:start w:val="1"/>
      <w:numFmt w:val="bullet"/>
      <w:lvlText w:val="•"/>
      <w:lvlJc w:val="left"/>
      <w:pPr>
        <w:tabs>
          <w:tab w:val="num" w:pos="1440"/>
        </w:tabs>
        <w:ind w:left="1440" w:hanging="360"/>
      </w:pPr>
      <w:rPr>
        <w:rFonts w:ascii="Arial" w:hAnsi="Arial" w:hint="default"/>
      </w:rPr>
    </w:lvl>
    <w:lvl w:ilvl="2" w:tplc="1C984F62" w:tentative="1">
      <w:start w:val="1"/>
      <w:numFmt w:val="bullet"/>
      <w:lvlText w:val="•"/>
      <w:lvlJc w:val="left"/>
      <w:pPr>
        <w:tabs>
          <w:tab w:val="num" w:pos="2160"/>
        </w:tabs>
        <w:ind w:left="2160" w:hanging="360"/>
      </w:pPr>
      <w:rPr>
        <w:rFonts w:ascii="Arial" w:hAnsi="Arial" w:hint="default"/>
      </w:rPr>
    </w:lvl>
    <w:lvl w:ilvl="3" w:tplc="E42AC7BE" w:tentative="1">
      <w:start w:val="1"/>
      <w:numFmt w:val="bullet"/>
      <w:lvlText w:val="•"/>
      <w:lvlJc w:val="left"/>
      <w:pPr>
        <w:tabs>
          <w:tab w:val="num" w:pos="2880"/>
        </w:tabs>
        <w:ind w:left="2880" w:hanging="360"/>
      </w:pPr>
      <w:rPr>
        <w:rFonts w:ascii="Arial" w:hAnsi="Arial" w:hint="default"/>
      </w:rPr>
    </w:lvl>
    <w:lvl w:ilvl="4" w:tplc="65980FF8" w:tentative="1">
      <w:start w:val="1"/>
      <w:numFmt w:val="bullet"/>
      <w:lvlText w:val="•"/>
      <w:lvlJc w:val="left"/>
      <w:pPr>
        <w:tabs>
          <w:tab w:val="num" w:pos="3600"/>
        </w:tabs>
        <w:ind w:left="3600" w:hanging="360"/>
      </w:pPr>
      <w:rPr>
        <w:rFonts w:ascii="Arial" w:hAnsi="Arial" w:hint="default"/>
      </w:rPr>
    </w:lvl>
    <w:lvl w:ilvl="5" w:tplc="DCC04C26" w:tentative="1">
      <w:start w:val="1"/>
      <w:numFmt w:val="bullet"/>
      <w:lvlText w:val="•"/>
      <w:lvlJc w:val="left"/>
      <w:pPr>
        <w:tabs>
          <w:tab w:val="num" w:pos="4320"/>
        </w:tabs>
        <w:ind w:left="4320" w:hanging="360"/>
      </w:pPr>
      <w:rPr>
        <w:rFonts w:ascii="Arial" w:hAnsi="Arial" w:hint="default"/>
      </w:rPr>
    </w:lvl>
    <w:lvl w:ilvl="6" w:tplc="BAB408A0" w:tentative="1">
      <w:start w:val="1"/>
      <w:numFmt w:val="bullet"/>
      <w:lvlText w:val="•"/>
      <w:lvlJc w:val="left"/>
      <w:pPr>
        <w:tabs>
          <w:tab w:val="num" w:pos="5040"/>
        </w:tabs>
        <w:ind w:left="5040" w:hanging="360"/>
      </w:pPr>
      <w:rPr>
        <w:rFonts w:ascii="Arial" w:hAnsi="Arial" w:hint="default"/>
      </w:rPr>
    </w:lvl>
    <w:lvl w:ilvl="7" w:tplc="5BDA18E6" w:tentative="1">
      <w:start w:val="1"/>
      <w:numFmt w:val="bullet"/>
      <w:lvlText w:val="•"/>
      <w:lvlJc w:val="left"/>
      <w:pPr>
        <w:tabs>
          <w:tab w:val="num" w:pos="5760"/>
        </w:tabs>
        <w:ind w:left="5760" w:hanging="360"/>
      </w:pPr>
      <w:rPr>
        <w:rFonts w:ascii="Arial" w:hAnsi="Arial" w:hint="default"/>
      </w:rPr>
    </w:lvl>
    <w:lvl w:ilvl="8" w:tplc="779CFEBE" w:tentative="1">
      <w:start w:val="1"/>
      <w:numFmt w:val="bullet"/>
      <w:lvlText w:val="•"/>
      <w:lvlJc w:val="left"/>
      <w:pPr>
        <w:tabs>
          <w:tab w:val="num" w:pos="6480"/>
        </w:tabs>
        <w:ind w:left="6480" w:hanging="360"/>
      </w:pPr>
      <w:rPr>
        <w:rFonts w:ascii="Arial" w:hAnsi="Arial" w:hint="default"/>
      </w:rPr>
    </w:lvl>
  </w:abstractNum>
  <w:abstractNum w:abstractNumId="9">
    <w:nsid w:val="239A0E48"/>
    <w:multiLevelType w:val="hybridMultilevel"/>
    <w:tmpl w:val="3E6ABF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23BA3E79"/>
    <w:multiLevelType w:val="hybridMultilevel"/>
    <w:tmpl w:val="AD680AB2"/>
    <w:lvl w:ilvl="0" w:tplc="8CC02F18">
      <w:start w:val="1"/>
      <w:numFmt w:val="bullet"/>
      <w:lvlText w:val="•"/>
      <w:lvlJc w:val="left"/>
      <w:pPr>
        <w:tabs>
          <w:tab w:val="num" w:pos="720"/>
        </w:tabs>
        <w:ind w:left="720" w:hanging="360"/>
      </w:pPr>
      <w:rPr>
        <w:rFonts w:ascii="Arial" w:hAnsi="Arial" w:hint="default"/>
      </w:rPr>
    </w:lvl>
    <w:lvl w:ilvl="1" w:tplc="1638DB22" w:tentative="1">
      <w:start w:val="1"/>
      <w:numFmt w:val="bullet"/>
      <w:lvlText w:val="•"/>
      <w:lvlJc w:val="left"/>
      <w:pPr>
        <w:tabs>
          <w:tab w:val="num" w:pos="1440"/>
        </w:tabs>
        <w:ind w:left="1440" w:hanging="360"/>
      </w:pPr>
      <w:rPr>
        <w:rFonts w:ascii="Arial" w:hAnsi="Arial" w:hint="default"/>
      </w:rPr>
    </w:lvl>
    <w:lvl w:ilvl="2" w:tplc="591E5F26" w:tentative="1">
      <w:start w:val="1"/>
      <w:numFmt w:val="bullet"/>
      <w:lvlText w:val="•"/>
      <w:lvlJc w:val="left"/>
      <w:pPr>
        <w:tabs>
          <w:tab w:val="num" w:pos="2160"/>
        </w:tabs>
        <w:ind w:left="2160" w:hanging="360"/>
      </w:pPr>
      <w:rPr>
        <w:rFonts w:ascii="Arial" w:hAnsi="Arial" w:hint="default"/>
      </w:rPr>
    </w:lvl>
    <w:lvl w:ilvl="3" w:tplc="8AF44A16" w:tentative="1">
      <w:start w:val="1"/>
      <w:numFmt w:val="bullet"/>
      <w:lvlText w:val="•"/>
      <w:lvlJc w:val="left"/>
      <w:pPr>
        <w:tabs>
          <w:tab w:val="num" w:pos="2880"/>
        </w:tabs>
        <w:ind w:left="2880" w:hanging="360"/>
      </w:pPr>
      <w:rPr>
        <w:rFonts w:ascii="Arial" w:hAnsi="Arial" w:hint="default"/>
      </w:rPr>
    </w:lvl>
    <w:lvl w:ilvl="4" w:tplc="B1FA3054" w:tentative="1">
      <w:start w:val="1"/>
      <w:numFmt w:val="bullet"/>
      <w:lvlText w:val="•"/>
      <w:lvlJc w:val="left"/>
      <w:pPr>
        <w:tabs>
          <w:tab w:val="num" w:pos="3600"/>
        </w:tabs>
        <w:ind w:left="3600" w:hanging="360"/>
      </w:pPr>
      <w:rPr>
        <w:rFonts w:ascii="Arial" w:hAnsi="Arial" w:hint="default"/>
      </w:rPr>
    </w:lvl>
    <w:lvl w:ilvl="5" w:tplc="54E8B6C4" w:tentative="1">
      <w:start w:val="1"/>
      <w:numFmt w:val="bullet"/>
      <w:lvlText w:val="•"/>
      <w:lvlJc w:val="left"/>
      <w:pPr>
        <w:tabs>
          <w:tab w:val="num" w:pos="4320"/>
        </w:tabs>
        <w:ind w:left="4320" w:hanging="360"/>
      </w:pPr>
      <w:rPr>
        <w:rFonts w:ascii="Arial" w:hAnsi="Arial" w:hint="default"/>
      </w:rPr>
    </w:lvl>
    <w:lvl w:ilvl="6" w:tplc="1ADE3B60" w:tentative="1">
      <w:start w:val="1"/>
      <w:numFmt w:val="bullet"/>
      <w:lvlText w:val="•"/>
      <w:lvlJc w:val="left"/>
      <w:pPr>
        <w:tabs>
          <w:tab w:val="num" w:pos="5040"/>
        </w:tabs>
        <w:ind w:left="5040" w:hanging="360"/>
      </w:pPr>
      <w:rPr>
        <w:rFonts w:ascii="Arial" w:hAnsi="Arial" w:hint="default"/>
      </w:rPr>
    </w:lvl>
    <w:lvl w:ilvl="7" w:tplc="4EF44AB8" w:tentative="1">
      <w:start w:val="1"/>
      <w:numFmt w:val="bullet"/>
      <w:lvlText w:val="•"/>
      <w:lvlJc w:val="left"/>
      <w:pPr>
        <w:tabs>
          <w:tab w:val="num" w:pos="5760"/>
        </w:tabs>
        <w:ind w:left="5760" w:hanging="360"/>
      </w:pPr>
      <w:rPr>
        <w:rFonts w:ascii="Arial" w:hAnsi="Arial" w:hint="default"/>
      </w:rPr>
    </w:lvl>
    <w:lvl w:ilvl="8" w:tplc="D41235EC" w:tentative="1">
      <w:start w:val="1"/>
      <w:numFmt w:val="bullet"/>
      <w:lvlText w:val="•"/>
      <w:lvlJc w:val="left"/>
      <w:pPr>
        <w:tabs>
          <w:tab w:val="num" w:pos="6480"/>
        </w:tabs>
        <w:ind w:left="6480" w:hanging="360"/>
      </w:pPr>
      <w:rPr>
        <w:rFonts w:ascii="Arial" w:hAnsi="Arial" w:hint="default"/>
      </w:rPr>
    </w:lvl>
  </w:abstractNum>
  <w:abstractNum w:abstractNumId="11">
    <w:nsid w:val="240220BD"/>
    <w:multiLevelType w:val="hybridMultilevel"/>
    <w:tmpl w:val="4F52559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253B799C"/>
    <w:multiLevelType w:val="hybridMultilevel"/>
    <w:tmpl w:val="2A5EA606"/>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26BD4B00"/>
    <w:multiLevelType w:val="hybridMultilevel"/>
    <w:tmpl w:val="1A743B52"/>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27D670EC"/>
    <w:multiLevelType w:val="hybridMultilevel"/>
    <w:tmpl w:val="E0F004F4"/>
    <w:lvl w:ilvl="0" w:tplc="1C090001">
      <w:start w:val="1"/>
      <w:numFmt w:val="bullet"/>
      <w:lvlText w:val=""/>
      <w:lvlJc w:val="left"/>
      <w:pPr>
        <w:ind w:left="1620" w:hanging="360"/>
      </w:pPr>
      <w:rPr>
        <w:rFonts w:ascii="Symbol" w:hAnsi="Symbol" w:hint="default"/>
      </w:rPr>
    </w:lvl>
    <w:lvl w:ilvl="1" w:tplc="1C090003" w:tentative="1">
      <w:start w:val="1"/>
      <w:numFmt w:val="bullet"/>
      <w:lvlText w:val="o"/>
      <w:lvlJc w:val="left"/>
      <w:pPr>
        <w:ind w:left="2340" w:hanging="360"/>
      </w:pPr>
      <w:rPr>
        <w:rFonts w:ascii="Courier New" w:hAnsi="Courier New" w:cs="Courier New" w:hint="default"/>
      </w:rPr>
    </w:lvl>
    <w:lvl w:ilvl="2" w:tplc="1C090005" w:tentative="1">
      <w:start w:val="1"/>
      <w:numFmt w:val="bullet"/>
      <w:lvlText w:val=""/>
      <w:lvlJc w:val="left"/>
      <w:pPr>
        <w:ind w:left="3060" w:hanging="360"/>
      </w:pPr>
      <w:rPr>
        <w:rFonts w:ascii="Wingdings" w:hAnsi="Wingdings" w:hint="default"/>
      </w:rPr>
    </w:lvl>
    <w:lvl w:ilvl="3" w:tplc="1C090001" w:tentative="1">
      <w:start w:val="1"/>
      <w:numFmt w:val="bullet"/>
      <w:lvlText w:val=""/>
      <w:lvlJc w:val="left"/>
      <w:pPr>
        <w:ind w:left="3780" w:hanging="360"/>
      </w:pPr>
      <w:rPr>
        <w:rFonts w:ascii="Symbol" w:hAnsi="Symbol" w:hint="default"/>
      </w:rPr>
    </w:lvl>
    <w:lvl w:ilvl="4" w:tplc="1C090003" w:tentative="1">
      <w:start w:val="1"/>
      <w:numFmt w:val="bullet"/>
      <w:lvlText w:val="o"/>
      <w:lvlJc w:val="left"/>
      <w:pPr>
        <w:ind w:left="4500" w:hanging="360"/>
      </w:pPr>
      <w:rPr>
        <w:rFonts w:ascii="Courier New" w:hAnsi="Courier New" w:cs="Courier New" w:hint="default"/>
      </w:rPr>
    </w:lvl>
    <w:lvl w:ilvl="5" w:tplc="1C090005" w:tentative="1">
      <w:start w:val="1"/>
      <w:numFmt w:val="bullet"/>
      <w:lvlText w:val=""/>
      <w:lvlJc w:val="left"/>
      <w:pPr>
        <w:ind w:left="5220" w:hanging="360"/>
      </w:pPr>
      <w:rPr>
        <w:rFonts w:ascii="Wingdings" w:hAnsi="Wingdings" w:hint="default"/>
      </w:rPr>
    </w:lvl>
    <w:lvl w:ilvl="6" w:tplc="1C090001" w:tentative="1">
      <w:start w:val="1"/>
      <w:numFmt w:val="bullet"/>
      <w:lvlText w:val=""/>
      <w:lvlJc w:val="left"/>
      <w:pPr>
        <w:ind w:left="5940" w:hanging="360"/>
      </w:pPr>
      <w:rPr>
        <w:rFonts w:ascii="Symbol" w:hAnsi="Symbol" w:hint="default"/>
      </w:rPr>
    </w:lvl>
    <w:lvl w:ilvl="7" w:tplc="1C090003" w:tentative="1">
      <w:start w:val="1"/>
      <w:numFmt w:val="bullet"/>
      <w:lvlText w:val="o"/>
      <w:lvlJc w:val="left"/>
      <w:pPr>
        <w:ind w:left="6660" w:hanging="360"/>
      </w:pPr>
      <w:rPr>
        <w:rFonts w:ascii="Courier New" w:hAnsi="Courier New" w:cs="Courier New" w:hint="default"/>
      </w:rPr>
    </w:lvl>
    <w:lvl w:ilvl="8" w:tplc="1C090005" w:tentative="1">
      <w:start w:val="1"/>
      <w:numFmt w:val="bullet"/>
      <w:lvlText w:val=""/>
      <w:lvlJc w:val="left"/>
      <w:pPr>
        <w:ind w:left="7380" w:hanging="360"/>
      </w:pPr>
      <w:rPr>
        <w:rFonts w:ascii="Wingdings" w:hAnsi="Wingdings" w:hint="default"/>
      </w:rPr>
    </w:lvl>
  </w:abstractNum>
  <w:abstractNum w:abstractNumId="15">
    <w:nsid w:val="31774EF7"/>
    <w:multiLevelType w:val="hybridMultilevel"/>
    <w:tmpl w:val="408803AA"/>
    <w:lvl w:ilvl="0" w:tplc="10DC40F8">
      <w:start w:val="1"/>
      <w:numFmt w:val="bullet"/>
      <w:lvlText w:val="•"/>
      <w:lvlJc w:val="left"/>
      <w:pPr>
        <w:tabs>
          <w:tab w:val="num" w:pos="720"/>
        </w:tabs>
        <w:ind w:left="720" w:hanging="360"/>
      </w:pPr>
      <w:rPr>
        <w:rFonts w:ascii="Arial" w:hAnsi="Arial" w:hint="default"/>
      </w:rPr>
    </w:lvl>
    <w:lvl w:ilvl="1" w:tplc="BB5E8AD8" w:tentative="1">
      <w:start w:val="1"/>
      <w:numFmt w:val="bullet"/>
      <w:lvlText w:val="•"/>
      <w:lvlJc w:val="left"/>
      <w:pPr>
        <w:tabs>
          <w:tab w:val="num" w:pos="1440"/>
        </w:tabs>
        <w:ind w:left="1440" w:hanging="360"/>
      </w:pPr>
      <w:rPr>
        <w:rFonts w:ascii="Arial" w:hAnsi="Arial" w:hint="default"/>
      </w:rPr>
    </w:lvl>
    <w:lvl w:ilvl="2" w:tplc="EC5C43B4" w:tentative="1">
      <w:start w:val="1"/>
      <w:numFmt w:val="bullet"/>
      <w:lvlText w:val="•"/>
      <w:lvlJc w:val="left"/>
      <w:pPr>
        <w:tabs>
          <w:tab w:val="num" w:pos="2160"/>
        </w:tabs>
        <w:ind w:left="2160" w:hanging="360"/>
      </w:pPr>
      <w:rPr>
        <w:rFonts w:ascii="Arial" w:hAnsi="Arial" w:hint="default"/>
      </w:rPr>
    </w:lvl>
    <w:lvl w:ilvl="3" w:tplc="BBEE361A" w:tentative="1">
      <w:start w:val="1"/>
      <w:numFmt w:val="bullet"/>
      <w:lvlText w:val="•"/>
      <w:lvlJc w:val="left"/>
      <w:pPr>
        <w:tabs>
          <w:tab w:val="num" w:pos="2880"/>
        </w:tabs>
        <w:ind w:left="2880" w:hanging="360"/>
      </w:pPr>
      <w:rPr>
        <w:rFonts w:ascii="Arial" w:hAnsi="Arial" w:hint="default"/>
      </w:rPr>
    </w:lvl>
    <w:lvl w:ilvl="4" w:tplc="F2F08AFE" w:tentative="1">
      <w:start w:val="1"/>
      <w:numFmt w:val="bullet"/>
      <w:lvlText w:val="•"/>
      <w:lvlJc w:val="left"/>
      <w:pPr>
        <w:tabs>
          <w:tab w:val="num" w:pos="3600"/>
        </w:tabs>
        <w:ind w:left="3600" w:hanging="360"/>
      </w:pPr>
      <w:rPr>
        <w:rFonts w:ascii="Arial" w:hAnsi="Arial" w:hint="default"/>
      </w:rPr>
    </w:lvl>
    <w:lvl w:ilvl="5" w:tplc="A9768614" w:tentative="1">
      <w:start w:val="1"/>
      <w:numFmt w:val="bullet"/>
      <w:lvlText w:val="•"/>
      <w:lvlJc w:val="left"/>
      <w:pPr>
        <w:tabs>
          <w:tab w:val="num" w:pos="4320"/>
        </w:tabs>
        <w:ind w:left="4320" w:hanging="360"/>
      </w:pPr>
      <w:rPr>
        <w:rFonts w:ascii="Arial" w:hAnsi="Arial" w:hint="default"/>
      </w:rPr>
    </w:lvl>
    <w:lvl w:ilvl="6" w:tplc="55F4C2C2" w:tentative="1">
      <w:start w:val="1"/>
      <w:numFmt w:val="bullet"/>
      <w:lvlText w:val="•"/>
      <w:lvlJc w:val="left"/>
      <w:pPr>
        <w:tabs>
          <w:tab w:val="num" w:pos="5040"/>
        </w:tabs>
        <w:ind w:left="5040" w:hanging="360"/>
      </w:pPr>
      <w:rPr>
        <w:rFonts w:ascii="Arial" w:hAnsi="Arial" w:hint="default"/>
      </w:rPr>
    </w:lvl>
    <w:lvl w:ilvl="7" w:tplc="1592C20A" w:tentative="1">
      <w:start w:val="1"/>
      <w:numFmt w:val="bullet"/>
      <w:lvlText w:val="•"/>
      <w:lvlJc w:val="left"/>
      <w:pPr>
        <w:tabs>
          <w:tab w:val="num" w:pos="5760"/>
        </w:tabs>
        <w:ind w:left="5760" w:hanging="360"/>
      </w:pPr>
      <w:rPr>
        <w:rFonts w:ascii="Arial" w:hAnsi="Arial" w:hint="default"/>
      </w:rPr>
    </w:lvl>
    <w:lvl w:ilvl="8" w:tplc="8754456A" w:tentative="1">
      <w:start w:val="1"/>
      <w:numFmt w:val="bullet"/>
      <w:lvlText w:val="•"/>
      <w:lvlJc w:val="left"/>
      <w:pPr>
        <w:tabs>
          <w:tab w:val="num" w:pos="6480"/>
        </w:tabs>
        <w:ind w:left="6480" w:hanging="360"/>
      </w:pPr>
      <w:rPr>
        <w:rFonts w:ascii="Arial" w:hAnsi="Arial" w:hint="default"/>
      </w:rPr>
    </w:lvl>
  </w:abstractNum>
  <w:abstractNum w:abstractNumId="16">
    <w:nsid w:val="33377D1E"/>
    <w:multiLevelType w:val="hybridMultilevel"/>
    <w:tmpl w:val="C0480F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3B893772"/>
    <w:multiLevelType w:val="hybridMultilevel"/>
    <w:tmpl w:val="C256E2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3E58003C"/>
    <w:multiLevelType w:val="hybridMultilevel"/>
    <w:tmpl w:val="5B1A9044"/>
    <w:lvl w:ilvl="0" w:tplc="FDB80776">
      <w:start w:val="1"/>
      <w:numFmt w:val="bullet"/>
      <w:lvlText w:val="•"/>
      <w:lvlJc w:val="left"/>
      <w:pPr>
        <w:tabs>
          <w:tab w:val="num" w:pos="720"/>
        </w:tabs>
        <w:ind w:left="720" w:hanging="360"/>
      </w:pPr>
      <w:rPr>
        <w:rFonts w:ascii="Arial" w:hAnsi="Arial" w:hint="default"/>
      </w:rPr>
    </w:lvl>
    <w:lvl w:ilvl="1" w:tplc="B9325A1E" w:tentative="1">
      <w:start w:val="1"/>
      <w:numFmt w:val="bullet"/>
      <w:lvlText w:val="•"/>
      <w:lvlJc w:val="left"/>
      <w:pPr>
        <w:tabs>
          <w:tab w:val="num" w:pos="1440"/>
        </w:tabs>
        <w:ind w:left="1440" w:hanging="360"/>
      </w:pPr>
      <w:rPr>
        <w:rFonts w:ascii="Arial" w:hAnsi="Arial" w:hint="default"/>
      </w:rPr>
    </w:lvl>
    <w:lvl w:ilvl="2" w:tplc="B9160E78" w:tentative="1">
      <w:start w:val="1"/>
      <w:numFmt w:val="bullet"/>
      <w:lvlText w:val="•"/>
      <w:lvlJc w:val="left"/>
      <w:pPr>
        <w:tabs>
          <w:tab w:val="num" w:pos="2160"/>
        </w:tabs>
        <w:ind w:left="2160" w:hanging="360"/>
      </w:pPr>
      <w:rPr>
        <w:rFonts w:ascii="Arial" w:hAnsi="Arial" w:hint="default"/>
      </w:rPr>
    </w:lvl>
    <w:lvl w:ilvl="3" w:tplc="507ADBCC" w:tentative="1">
      <w:start w:val="1"/>
      <w:numFmt w:val="bullet"/>
      <w:lvlText w:val="•"/>
      <w:lvlJc w:val="left"/>
      <w:pPr>
        <w:tabs>
          <w:tab w:val="num" w:pos="2880"/>
        </w:tabs>
        <w:ind w:left="2880" w:hanging="360"/>
      </w:pPr>
      <w:rPr>
        <w:rFonts w:ascii="Arial" w:hAnsi="Arial" w:hint="default"/>
      </w:rPr>
    </w:lvl>
    <w:lvl w:ilvl="4" w:tplc="ABDCB2BE" w:tentative="1">
      <w:start w:val="1"/>
      <w:numFmt w:val="bullet"/>
      <w:lvlText w:val="•"/>
      <w:lvlJc w:val="left"/>
      <w:pPr>
        <w:tabs>
          <w:tab w:val="num" w:pos="3600"/>
        </w:tabs>
        <w:ind w:left="3600" w:hanging="360"/>
      </w:pPr>
      <w:rPr>
        <w:rFonts w:ascii="Arial" w:hAnsi="Arial" w:hint="default"/>
      </w:rPr>
    </w:lvl>
    <w:lvl w:ilvl="5" w:tplc="B28A0C3A" w:tentative="1">
      <w:start w:val="1"/>
      <w:numFmt w:val="bullet"/>
      <w:lvlText w:val="•"/>
      <w:lvlJc w:val="left"/>
      <w:pPr>
        <w:tabs>
          <w:tab w:val="num" w:pos="4320"/>
        </w:tabs>
        <w:ind w:left="4320" w:hanging="360"/>
      </w:pPr>
      <w:rPr>
        <w:rFonts w:ascii="Arial" w:hAnsi="Arial" w:hint="default"/>
      </w:rPr>
    </w:lvl>
    <w:lvl w:ilvl="6" w:tplc="873A4EA4" w:tentative="1">
      <w:start w:val="1"/>
      <w:numFmt w:val="bullet"/>
      <w:lvlText w:val="•"/>
      <w:lvlJc w:val="left"/>
      <w:pPr>
        <w:tabs>
          <w:tab w:val="num" w:pos="5040"/>
        </w:tabs>
        <w:ind w:left="5040" w:hanging="360"/>
      </w:pPr>
      <w:rPr>
        <w:rFonts w:ascii="Arial" w:hAnsi="Arial" w:hint="default"/>
      </w:rPr>
    </w:lvl>
    <w:lvl w:ilvl="7" w:tplc="808841F8" w:tentative="1">
      <w:start w:val="1"/>
      <w:numFmt w:val="bullet"/>
      <w:lvlText w:val="•"/>
      <w:lvlJc w:val="left"/>
      <w:pPr>
        <w:tabs>
          <w:tab w:val="num" w:pos="5760"/>
        </w:tabs>
        <w:ind w:left="5760" w:hanging="360"/>
      </w:pPr>
      <w:rPr>
        <w:rFonts w:ascii="Arial" w:hAnsi="Arial" w:hint="default"/>
      </w:rPr>
    </w:lvl>
    <w:lvl w:ilvl="8" w:tplc="5304283E" w:tentative="1">
      <w:start w:val="1"/>
      <w:numFmt w:val="bullet"/>
      <w:lvlText w:val="•"/>
      <w:lvlJc w:val="left"/>
      <w:pPr>
        <w:tabs>
          <w:tab w:val="num" w:pos="6480"/>
        </w:tabs>
        <w:ind w:left="6480" w:hanging="360"/>
      </w:pPr>
      <w:rPr>
        <w:rFonts w:ascii="Arial" w:hAnsi="Arial" w:hint="default"/>
      </w:rPr>
    </w:lvl>
  </w:abstractNum>
  <w:abstractNum w:abstractNumId="19">
    <w:nsid w:val="401C3052"/>
    <w:multiLevelType w:val="multilevel"/>
    <w:tmpl w:val="9F923F66"/>
    <w:lvl w:ilvl="0">
      <w:start w:val="1"/>
      <w:numFmt w:val="decimal"/>
      <w:lvlText w:val="%1."/>
      <w:lvlJc w:val="left"/>
      <w:pPr>
        <w:tabs>
          <w:tab w:val="num" w:pos="720"/>
        </w:tabs>
        <w:ind w:left="720" w:hanging="720"/>
      </w:pPr>
      <w:rPr>
        <w:rFonts w:hint="default"/>
        <w:b w:val="0"/>
        <w:u w:val="none"/>
      </w:rPr>
    </w:lvl>
    <w:lvl w:ilvl="1">
      <w:start w:val="1"/>
      <w:numFmt w:val="decimal"/>
      <w:lvlText w:val="%1.%2"/>
      <w:lvlJc w:val="left"/>
      <w:pPr>
        <w:tabs>
          <w:tab w:val="num" w:pos="1146"/>
        </w:tabs>
        <w:ind w:left="1146" w:hanging="720"/>
      </w:pPr>
      <w:rPr>
        <w:rFonts w:hint="default"/>
        <w:b w:val="0"/>
        <w:color w:val="auto"/>
      </w:rPr>
    </w:lvl>
    <w:lvl w:ilvl="2">
      <w:start w:val="1"/>
      <w:numFmt w:val="decimal"/>
      <w:lvlText w:val="%1.%2.%3"/>
      <w:lvlJc w:val="left"/>
      <w:pPr>
        <w:tabs>
          <w:tab w:val="num" w:pos="2325"/>
        </w:tabs>
        <w:ind w:left="2325" w:hanging="885"/>
      </w:pPr>
      <w:rPr>
        <w:rFonts w:hint="default"/>
        <w:b w:val="0"/>
      </w:rPr>
    </w:lvl>
    <w:lvl w:ilvl="3">
      <w:start w:val="1"/>
      <w:numFmt w:val="decimal"/>
      <w:lvlText w:val="%1.%2.%3.%4"/>
      <w:lvlJc w:val="left"/>
      <w:pPr>
        <w:tabs>
          <w:tab w:val="num" w:pos="3402"/>
        </w:tabs>
        <w:ind w:left="3402" w:hanging="1077"/>
      </w:pPr>
      <w:rPr>
        <w:rFonts w:hint="default"/>
      </w:rPr>
    </w:lvl>
    <w:lvl w:ilvl="4">
      <w:start w:val="1"/>
      <w:numFmt w:val="decimal"/>
      <w:lvlText w:val="%1.%2.%3.%4.%5"/>
      <w:lvlJc w:val="left"/>
      <w:pPr>
        <w:tabs>
          <w:tab w:val="num" w:pos="4536"/>
        </w:tabs>
        <w:ind w:left="4536" w:hanging="1077"/>
      </w:pPr>
      <w:rPr>
        <w:rFonts w:hint="default"/>
      </w:rPr>
    </w:lvl>
    <w:lvl w:ilvl="5">
      <w:start w:val="1"/>
      <w:numFmt w:val="decimal"/>
      <w:lvlText w:val="%1.%2.%3.%4.%5.%6"/>
      <w:lvlJc w:val="left"/>
      <w:pPr>
        <w:tabs>
          <w:tab w:val="num" w:pos="0"/>
        </w:tabs>
        <w:ind w:left="5336" w:hanging="1304"/>
      </w:pPr>
      <w:rPr>
        <w:rFonts w:hint="default"/>
      </w:rPr>
    </w:lvl>
    <w:lvl w:ilvl="6">
      <w:start w:val="1"/>
      <w:numFmt w:val="decimal"/>
      <w:lvlText w:val="%1.%2.%3.%4.%5.%6%7."/>
      <w:lvlJc w:val="left"/>
      <w:pPr>
        <w:tabs>
          <w:tab w:val="num" w:pos="0"/>
        </w:tabs>
        <w:ind w:left="6056" w:hanging="720"/>
      </w:pPr>
      <w:rPr>
        <w:rFonts w:hint="default"/>
      </w:rPr>
    </w:lvl>
    <w:lvl w:ilvl="7">
      <w:start w:val="1"/>
      <w:numFmt w:val="decimal"/>
      <w:lvlText w:val="%1.%2.%3.%4.%5.%6%7.%8."/>
      <w:lvlJc w:val="left"/>
      <w:pPr>
        <w:tabs>
          <w:tab w:val="num" w:pos="0"/>
        </w:tabs>
        <w:ind w:left="6776" w:hanging="720"/>
      </w:pPr>
      <w:rPr>
        <w:rFonts w:hint="default"/>
      </w:rPr>
    </w:lvl>
    <w:lvl w:ilvl="8">
      <w:start w:val="1"/>
      <w:numFmt w:val="decimal"/>
      <w:lvlText w:val="%1.%2.%3.%4.%5.%6%7.%8.%9."/>
      <w:lvlJc w:val="left"/>
      <w:pPr>
        <w:tabs>
          <w:tab w:val="num" w:pos="0"/>
        </w:tabs>
        <w:ind w:left="7496" w:hanging="720"/>
      </w:pPr>
      <w:rPr>
        <w:rFonts w:hint="default"/>
      </w:rPr>
    </w:lvl>
  </w:abstractNum>
  <w:abstractNum w:abstractNumId="20">
    <w:nsid w:val="45B749D6"/>
    <w:multiLevelType w:val="hybridMultilevel"/>
    <w:tmpl w:val="954269B0"/>
    <w:lvl w:ilvl="0" w:tplc="08090001">
      <w:start w:val="1"/>
      <w:numFmt w:val="bullet"/>
      <w:lvlText w:val=""/>
      <w:lvlJc w:val="left"/>
      <w:pPr>
        <w:tabs>
          <w:tab w:val="num" w:pos="1713"/>
        </w:tabs>
        <w:ind w:left="1713" w:hanging="360"/>
      </w:pPr>
      <w:rPr>
        <w:rFonts w:ascii="Symbol" w:hAnsi="Symbol" w:hint="default"/>
      </w:rPr>
    </w:lvl>
    <w:lvl w:ilvl="1" w:tplc="08090003" w:tentative="1">
      <w:start w:val="1"/>
      <w:numFmt w:val="bullet"/>
      <w:lvlText w:val="o"/>
      <w:lvlJc w:val="left"/>
      <w:pPr>
        <w:tabs>
          <w:tab w:val="num" w:pos="2433"/>
        </w:tabs>
        <w:ind w:left="2433" w:hanging="360"/>
      </w:pPr>
      <w:rPr>
        <w:rFonts w:ascii="Courier New" w:hAnsi="Courier New" w:cs="Courier New" w:hint="default"/>
      </w:rPr>
    </w:lvl>
    <w:lvl w:ilvl="2" w:tplc="08090005" w:tentative="1">
      <w:start w:val="1"/>
      <w:numFmt w:val="bullet"/>
      <w:lvlText w:val=""/>
      <w:lvlJc w:val="left"/>
      <w:pPr>
        <w:tabs>
          <w:tab w:val="num" w:pos="3153"/>
        </w:tabs>
        <w:ind w:left="3153" w:hanging="360"/>
      </w:pPr>
      <w:rPr>
        <w:rFonts w:ascii="Wingdings" w:hAnsi="Wingdings" w:hint="default"/>
      </w:rPr>
    </w:lvl>
    <w:lvl w:ilvl="3" w:tplc="08090001" w:tentative="1">
      <w:start w:val="1"/>
      <w:numFmt w:val="bullet"/>
      <w:lvlText w:val=""/>
      <w:lvlJc w:val="left"/>
      <w:pPr>
        <w:tabs>
          <w:tab w:val="num" w:pos="3873"/>
        </w:tabs>
        <w:ind w:left="3873" w:hanging="360"/>
      </w:pPr>
      <w:rPr>
        <w:rFonts w:ascii="Symbol" w:hAnsi="Symbol" w:hint="default"/>
      </w:rPr>
    </w:lvl>
    <w:lvl w:ilvl="4" w:tplc="08090003" w:tentative="1">
      <w:start w:val="1"/>
      <w:numFmt w:val="bullet"/>
      <w:lvlText w:val="o"/>
      <w:lvlJc w:val="left"/>
      <w:pPr>
        <w:tabs>
          <w:tab w:val="num" w:pos="4593"/>
        </w:tabs>
        <w:ind w:left="4593" w:hanging="360"/>
      </w:pPr>
      <w:rPr>
        <w:rFonts w:ascii="Courier New" w:hAnsi="Courier New" w:cs="Courier New" w:hint="default"/>
      </w:rPr>
    </w:lvl>
    <w:lvl w:ilvl="5" w:tplc="08090005" w:tentative="1">
      <w:start w:val="1"/>
      <w:numFmt w:val="bullet"/>
      <w:lvlText w:val=""/>
      <w:lvlJc w:val="left"/>
      <w:pPr>
        <w:tabs>
          <w:tab w:val="num" w:pos="5313"/>
        </w:tabs>
        <w:ind w:left="5313" w:hanging="360"/>
      </w:pPr>
      <w:rPr>
        <w:rFonts w:ascii="Wingdings" w:hAnsi="Wingdings" w:hint="default"/>
      </w:rPr>
    </w:lvl>
    <w:lvl w:ilvl="6" w:tplc="08090001" w:tentative="1">
      <w:start w:val="1"/>
      <w:numFmt w:val="bullet"/>
      <w:lvlText w:val=""/>
      <w:lvlJc w:val="left"/>
      <w:pPr>
        <w:tabs>
          <w:tab w:val="num" w:pos="6033"/>
        </w:tabs>
        <w:ind w:left="6033" w:hanging="360"/>
      </w:pPr>
      <w:rPr>
        <w:rFonts w:ascii="Symbol" w:hAnsi="Symbol" w:hint="default"/>
      </w:rPr>
    </w:lvl>
    <w:lvl w:ilvl="7" w:tplc="08090003" w:tentative="1">
      <w:start w:val="1"/>
      <w:numFmt w:val="bullet"/>
      <w:lvlText w:val="o"/>
      <w:lvlJc w:val="left"/>
      <w:pPr>
        <w:tabs>
          <w:tab w:val="num" w:pos="6753"/>
        </w:tabs>
        <w:ind w:left="6753" w:hanging="360"/>
      </w:pPr>
      <w:rPr>
        <w:rFonts w:ascii="Courier New" w:hAnsi="Courier New" w:cs="Courier New" w:hint="default"/>
      </w:rPr>
    </w:lvl>
    <w:lvl w:ilvl="8" w:tplc="08090005" w:tentative="1">
      <w:start w:val="1"/>
      <w:numFmt w:val="bullet"/>
      <w:lvlText w:val=""/>
      <w:lvlJc w:val="left"/>
      <w:pPr>
        <w:tabs>
          <w:tab w:val="num" w:pos="7473"/>
        </w:tabs>
        <w:ind w:left="7473" w:hanging="360"/>
      </w:pPr>
      <w:rPr>
        <w:rFonts w:ascii="Wingdings" w:hAnsi="Wingdings" w:hint="default"/>
      </w:rPr>
    </w:lvl>
  </w:abstractNum>
  <w:abstractNum w:abstractNumId="21">
    <w:nsid w:val="49396375"/>
    <w:multiLevelType w:val="hybridMultilevel"/>
    <w:tmpl w:val="7C7065CA"/>
    <w:lvl w:ilvl="0" w:tplc="0409000D">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2">
    <w:nsid w:val="494B0E24"/>
    <w:multiLevelType w:val="hybridMultilevel"/>
    <w:tmpl w:val="A380EFA6"/>
    <w:lvl w:ilvl="0" w:tplc="5BBC90B8">
      <w:start w:val="1"/>
      <w:numFmt w:val="bullet"/>
      <w:pStyle w:val="AINDENTEDBULLET"/>
      <w:lvlText w:val=""/>
      <w:lvlJc w:val="left"/>
      <w:pPr>
        <w:tabs>
          <w:tab w:val="num" w:pos="851"/>
        </w:tabs>
        <w:ind w:left="567" w:firstLine="0"/>
      </w:pPr>
      <w:rPr>
        <w:rFonts w:ascii="Symbol" w:hAnsi="Symbol" w:hint="default"/>
      </w:rPr>
    </w:lvl>
    <w:lvl w:ilvl="1" w:tplc="320ECE7A">
      <w:start w:val="1"/>
      <w:numFmt w:val="bullet"/>
      <w:lvlText w:val="o"/>
      <w:lvlJc w:val="left"/>
      <w:pPr>
        <w:tabs>
          <w:tab w:val="num" w:pos="1494"/>
        </w:tabs>
        <w:ind w:left="1494" w:hanging="360"/>
      </w:pPr>
      <w:rPr>
        <w:rFonts w:ascii="Courier New" w:hAnsi="Courier New" w:cs="Courier New" w:hint="default"/>
      </w:rPr>
    </w:lvl>
    <w:lvl w:ilvl="2" w:tplc="04090003" w:tentative="1">
      <w:start w:val="1"/>
      <w:numFmt w:val="bullet"/>
      <w:lvlText w:val=""/>
      <w:lvlJc w:val="left"/>
      <w:pPr>
        <w:tabs>
          <w:tab w:val="num" w:pos="2214"/>
        </w:tabs>
        <w:ind w:left="2214" w:hanging="360"/>
      </w:pPr>
      <w:rPr>
        <w:rFonts w:ascii="Wingdings" w:hAnsi="Wingdings" w:hint="default"/>
      </w:rPr>
    </w:lvl>
    <w:lvl w:ilvl="3" w:tplc="44305668" w:tentative="1">
      <w:start w:val="1"/>
      <w:numFmt w:val="bullet"/>
      <w:lvlText w:val=""/>
      <w:lvlJc w:val="left"/>
      <w:pPr>
        <w:tabs>
          <w:tab w:val="num" w:pos="2934"/>
        </w:tabs>
        <w:ind w:left="2934" w:hanging="360"/>
      </w:pPr>
      <w:rPr>
        <w:rFonts w:ascii="Symbol" w:hAnsi="Symbol" w:hint="default"/>
      </w:rPr>
    </w:lvl>
    <w:lvl w:ilvl="4" w:tplc="6BDC35FE" w:tentative="1">
      <w:start w:val="1"/>
      <w:numFmt w:val="bullet"/>
      <w:lvlText w:val="o"/>
      <w:lvlJc w:val="left"/>
      <w:pPr>
        <w:tabs>
          <w:tab w:val="num" w:pos="3654"/>
        </w:tabs>
        <w:ind w:left="3654" w:hanging="360"/>
      </w:pPr>
      <w:rPr>
        <w:rFonts w:ascii="Courier New" w:hAnsi="Courier New" w:cs="Courier New" w:hint="default"/>
      </w:rPr>
    </w:lvl>
    <w:lvl w:ilvl="5" w:tplc="DC70772A" w:tentative="1">
      <w:start w:val="1"/>
      <w:numFmt w:val="bullet"/>
      <w:lvlText w:val=""/>
      <w:lvlJc w:val="left"/>
      <w:pPr>
        <w:tabs>
          <w:tab w:val="num" w:pos="4374"/>
        </w:tabs>
        <w:ind w:left="4374" w:hanging="360"/>
      </w:pPr>
      <w:rPr>
        <w:rFonts w:ascii="Wingdings" w:hAnsi="Wingdings" w:hint="default"/>
      </w:rPr>
    </w:lvl>
    <w:lvl w:ilvl="6" w:tplc="F184100A" w:tentative="1">
      <w:start w:val="1"/>
      <w:numFmt w:val="bullet"/>
      <w:lvlText w:val=""/>
      <w:lvlJc w:val="left"/>
      <w:pPr>
        <w:tabs>
          <w:tab w:val="num" w:pos="5094"/>
        </w:tabs>
        <w:ind w:left="5094" w:hanging="360"/>
      </w:pPr>
      <w:rPr>
        <w:rFonts w:ascii="Symbol" w:hAnsi="Symbol" w:hint="default"/>
      </w:rPr>
    </w:lvl>
    <w:lvl w:ilvl="7" w:tplc="A830C1B4" w:tentative="1">
      <w:start w:val="1"/>
      <w:numFmt w:val="bullet"/>
      <w:lvlText w:val="o"/>
      <w:lvlJc w:val="left"/>
      <w:pPr>
        <w:tabs>
          <w:tab w:val="num" w:pos="5814"/>
        </w:tabs>
        <w:ind w:left="5814" w:hanging="360"/>
      </w:pPr>
      <w:rPr>
        <w:rFonts w:ascii="Courier New" w:hAnsi="Courier New" w:cs="Courier New" w:hint="default"/>
      </w:rPr>
    </w:lvl>
    <w:lvl w:ilvl="8" w:tplc="A2CE3BEA" w:tentative="1">
      <w:start w:val="1"/>
      <w:numFmt w:val="bullet"/>
      <w:lvlText w:val=""/>
      <w:lvlJc w:val="left"/>
      <w:pPr>
        <w:tabs>
          <w:tab w:val="num" w:pos="6534"/>
        </w:tabs>
        <w:ind w:left="6534" w:hanging="360"/>
      </w:pPr>
      <w:rPr>
        <w:rFonts w:ascii="Wingdings" w:hAnsi="Wingdings" w:hint="default"/>
      </w:rPr>
    </w:lvl>
  </w:abstractNum>
  <w:abstractNum w:abstractNumId="23">
    <w:nsid w:val="4ECC3C03"/>
    <w:multiLevelType w:val="hybridMultilevel"/>
    <w:tmpl w:val="D8AE1A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50440BD4"/>
    <w:multiLevelType w:val="hybridMultilevel"/>
    <w:tmpl w:val="0FA2F618"/>
    <w:lvl w:ilvl="0" w:tplc="08090001">
      <w:start w:val="1"/>
      <w:numFmt w:val="bullet"/>
      <w:lvlText w:val=""/>
      <w:lvlJc w:val="left"/>
      <w:pPr>
        <w:tabs>
          <w:tab w:val="num" w:pos="1571"/>
        </w:tabs>
        <w:ind w:left="1571" w:hanging="360"/>
      </w:pPr>
      <w:rPr>
        <w:rFonts w:ascii="Symbol" w:hAnsi="Symbol"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25">
    <w:nsid w:val="50981626"/>
    <w:multiLevelType w:val="hybridMultilevel"/>
    <w:tmpl w:val="C8B689C0"/>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51125718"/>
    <w:multiLevelType w:val="hybridMultilevel"/>
    <w:tmpl w:val="0B5E9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nsid w:val="557477CD"/>
    <w:multiLevelType w:val="hybridMultilevel"/>
    <w:tmpl w:val="951CEBFA"/>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nsid w:val="5C363FDE"/>
    <w:multiLevelType w:val="singleLevel"/>
    <w:tmpl w:val="EB40A518"/>
    <w:lvl w:ilvl="0">
      <w:start w:val="1"/>
      <w:numFmt w:val="bullet"/>
      <w:lvlRestart w:val="0"/>
      <w:pStyle w:val="Bullet2"/>
      <w:lvlText w:val=""/>
      <w:lvlJc w:val="left"/>
      <w:pPr>
        <w:tabs>
          <w:tab w:val="num" w:pos="1051"/>
        </w:tabs>
        <w:ind w:left="1051" w:hanging="511"/>
      </w:pPr>
      <w:rPr>
        <w:rFonts w:ascii="Symbol" w:hAnsi="Symbol" w:hint="default"/>
      </w:rPr>
    </w:lvl>
  </w:abstractNum>
  <w:abstractNum w:abstractNumId="29">
    <w:nsid w:val="5E244776"/>
    <w:multiLevelType w:val="hybridMultilevel"/>
    <w:tmpl w:val="C546944C"/>
    <w:lvl w:ilvl="0" w:tplc="10DC40F8">
      <w:start w:val="1"/>
      <w:numFmt w:val="bullet"/>
      <w:lvlText w:val="•"/>
      <w:lvlJc w:val="left"/>
      <w:pPr>
        <w:tabs>
          <w:tab w:val="num" w:pos="360"/>
        </w:tabs>
        <w:ind w:left="360" w:hanging="360"/>
      </w:pPr>
      <w:rPr>
        <w:rFonts w:ascii="Arial" w:hAnsi="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nsid w:val="5E522D8C"/>
    <w:multiLevelType w:val="hybridMultilevel"/>
    <w:tmpl w:val="1B3400FC"/>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1">
    <w:nsid w:val="5F144C86"/>
    <w:multiLevelType w:val="hybridMultilevel"/>
    <w:tmpl w:val="C906886C"/>
    <w:lvl w:ilvl="0" w:tplc="08090001">
      <w:start w:val="1"/>
      <w:numFmt w:val="bullet"/>
      <w:lvlText w:val=""/>
      <w:lvlJc w:val="left"/>
      <w:pPr>
        <w:ind w:left="1789" w:hanging="360"/>
      </w:pPr>
      <w:rPr>
        <w:rFonts w:ascii="Symbol" w:hAnsi="Symbol"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32">
    <w:nsid w:val="609E5F93"/>
    <w:multiLevelType w:val="hybridMultilevel"/>
    <w:tmpl w:val="B40823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nsid w:val="61961314"/>
    <w:multiLevelType w:val="hybridMultilevel"/>
    <w:tmpl w:val="64D85146"/>
    <w:lvl w:ilvl="0" w:tplc="9170DD1E">
      <w:start w:val="11"/>
      <w:numFmt w:val="bullet"/>
      <w:lvlText w:val="-"/>
      <w:lvlJc w:val="left"/>
      <w:pPr>
        <w:ind w:left="1494" w:hanging="360"/>
      </w:pPr>
      <w:rPr>
        <w:rFonts w:ascii="Calibri" w:eastAsia="Times New Roman" w:hAnsi="Calibri" w:cs="Times New Roman" w:hint="default"/>
      </w:rPr>
    </w:lvl>
    <w:lvl w:ilvl="1" w:tplc="1C090003" w:tentative="1">
      <w:start w:val="1"/>
      <w:numFmt w:val="bullet"/>
      <w:lvlText w:val="o"/>
      <w:lvlJc w:val="left"/>
      <w:pPr>
        <w:ind w:left="2214" w:hanging="360"/>
      </w:pPr>
      <w:rPr>
        <w:rFonts w:ascii="Courier New" w:hAnsi="Courier New" w:cs="Courier New" w:hint="default"/>
      </w:rPr>
    </w:lvl>
    <w:lvl w:ilvl="2" w:tplc="1C090005" w:tentative="1">
      <w:start w:val="1"/>
      <w:numFmt w:val="bullet"/>
      <w:lvlText w:val=""/>
      <w:lvlJc w:val="left"/>
      <w:pPr>
        <w:ind w:left="2934" w:hanging="360"/>
      </w:pPr>
      <w:rPr>
        <w:rFonts w:ascii="Wingdings" w:hAnsi="Wingdings" w:hint="default"/>
      </w:rPr>
    </w:lvl>
    <w:lvl w:ilvl="3" w:tplc="1C090001" w:tentative="1">
      <w:start w:val="1"/>
      <w:numFmt w:val="bullet"/>
      <w:lvlText w:val=""/>
      <w:lvlJc w:val="left"/>
      <w:pPr>
        <w:ind w:left="3654" w:hanging="360"/>
      </w:pPr>
      <w:rPr>
        <w:rFonts w:ascii="Symbol" w:hAnsi="Symbol" w:hint="default"/>
      </w:rPr>
    </w:lvl>
    <w:lvl w:ilvl="4" w:tplc="1C090003" w:tentative="1">
      <w:start w:val="1"/>
      <w:numFmt w:val="bullet"/>
      <w:lvlText w:val="o"/>
      <w:lvlJc w:val="left"/>
      <w:pPr>
        <w:ind w:left="4374" w:hanging="360"/>
      </w:pPr>
      <w:rPr>
        <w:rFonts w:ascii="Courier New" w:hAnsi="Courier New" w:cs="Courier New" w:hint="default"/>
      </w:rPr>
    </w:lvl>
    <w:lvl w:ilvl="5" w:tplc="1C090005" w:tentative="1">
      <w:start w:val="1"/>
      <w:numFmt w:val="bullet"/>
      <w:lvlText w:val=""/>
      <w:lvlJc w:val="left"/>
      <w:pPr>
        <w:ind w:left="5094" w:hanging="360"/>
      </w:pPr>
      <w:rPr>
        <w:rFonts w:ascii="Wingdings" w:hAnsi="Wingdings" w:hint="default"/>
      </w:rPr>
    </w:lvl>
    <w:lvl w:ilvl="6" w:tplc="1C090001" w:tentative="1">
      <w:start w:val="1"/>
      <w:numFmt w:val="bullet"/>
      <w:lvlText w:val=""/>
      <w:lvlJc w:val="left"/>
      <w:pPr>
        <w:ind w:left="5814" w:hanging="360"/>
      </w:pPr>
      <w:rPr>
        <w:rFonts w:ascii="Symbol" w:hAnsi="Symbol" w:hint="default"/>
      </w:rPr>
    </w:lvl>
    <w:lvl w:ilvl="7" w:tplc="1C090003" w:tentative="1">
      <w:start w:val="1"/>
      <w:numFmt w:val="bullet"/>
      <w:lvlText w:val="o"/>
      <w:lvlJc w:val="left"/>
      <w:pPr>
        <w:ind w:left="6534" w:hanging="360"/>
      </w:pPr>
      <w:rPr>
        <w:rFonts w:ascii="Courier New" w:hAnsi="Courier New" w:cs="Courier New" w:hint="default"/>
      </w:rPr>
    </w:lvl>
    <w:lvl w:ilvl="8" w:tplc="1C090005" w:tentative="1">
      <w:start w:val="1"/>
      <w:numFmt w:val="bullet"/>
      <w:lvlText w:val=""/>
      <w:lvlJc w:val="left"/>
      <w:pPr>
        <w:ind w:left="7254" w:hanging="360"/>
      </w:pPr>
      <w:rPr>
        <w:rFonts w:ascii="Wingdings" w:hAnsi="Wingdings" w:hint="default"/>
      </w:rPr>
    </w:lvl>
  </w:abstractNum>
  <w:abstractNum w:abstractNumId="34">
    <w:nsid w:val="61AA7A49"/>
    <w:multiLevelType w:val="hybridMultilevel"/>
    <w:tmpl w:val="1A6024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nsid w:val="64A97951"/>
    <w:multiLevelType w:val="hybridMultilevel"/>
    <w:tmpl w:val="D2AE109C"/>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nsid w:val="66C6041C"/>
    <w:multiLevelType w:val="hybridMultilevel"/>
    <w:tmpl w:val="C5DC38D4"/>
    <w:lvl w:ilvl="0" w:tplc="FFFFFFFF">
      <w:start w:val="1"/>
      <w:numFmt w:val="bullet"/>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37">
    <w:nsid w:val="6A532D2F"/>
    <w:multiLevelType w:val="hybridMultilevel"/>
    <w:tmpl w:val="1F5C7D8A"/>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nsid w:val="75D133B7"/>
    <w:multiLevelType w:val="hybridMultilevel"/>
    <w:tmpl w:val="5E4E7224"/>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8"/>
  </w:num>
  <w:num w:numId="4">
    <w:abstractNumId w:val="10"/>
  </w:num>
  <w:num w:numId="5">
    <w:abstractNumId w:val="15"/>
  </w:num>
  <w:num w:numId="6">
    <w:abstractNumId w:val="21"/>
  </w:num>
  <w:num w:numId="7">
    <w:abstractNumId w:val="29"/>
  </w:num>
  <w:num w:numId="8">
    <w:abstractNumId w:val="32"/>
  </w:num>
  <w:num w:numId="9">
    <w:abstractNumId w:val="26"/>
  </w:num>
  <w:num w:numId="10">
    <w:abstractNumId w:val="22"/>
  </w:num>
  <w:num w:numId="11">
    <w:abstractNumId w:val="5"/>
  </w:num>
  <w:num w:numId="12">
    <w:abstractNumId w:val="28"/>
  </w:num>
  <w:num w:numId="13">
    <w:abstractNumId w:val="20"/>
  </w:num>
  <w:num w:numId="14">
    <w:abstractNumId w:val="24"/>
  </w:num>
  <w:num w:numId="15">
    <w:abstractNumId w:val="14"/>
  </w:num>
  <w:num w:numId="16">
    <w:abstractNumId w:val="27"/>
  </w:num>
  <w:num w:numId="17">
    <w:abstractNumId w:val="12"/>
  </w:num>
  <w:num w:numId="18">
    <w:abstractNumId w:val="38"/>
  </w:num>
  <w:num w:numId="19">
    <w:abstractNumId w:val="13"/>
  </w:num>
  <w:num w:numId="20">
    <w:abstractNumId w:val="36"/>
  </w:num>
  <w:num w:numId="21">
    <w:abstractNumId w:val="31"/>
  </w:num>
  <w:num w:numId="22">
    <w:abstractNumId w:val="7"/>
  </w:num>
  <w:num w:numId="23">
    <w:abstractNumId w:val="25"/>
  </w:num>
  <w:num w:numId="24">
    <w:abstractNumId w:val="19"/>
  </w:num>
  <w:num w:numId="25">
    <w:abstractNumId w:val="30"/>
  </w:num>
  <w:num w:numId="26">
    <w:abstractNumId w:val="2"/>
  </w:num>
  <w:num w:numId="27">
    <w:abstractNumId w:val="17"/>
  </w:num>
  <w:num w:numId="28">
    <w:abstractNumId w:val="34"/>
  </w:num>
  <w:num w:numId="29">
    <w:abstractNumId w:val="3"/>
  </w:num>
  <w:num w:numId="30">
    <w:abstractNumId w:val="6"/>
  </w:num>
  <w:num w:numId="31">
    <w:abstractNumId w:val="1"/>
  </w:num>
  <w:num w:numId="32">
    <w:abstractNumId w:val="11"/>
  </w:num>
  <w:num w:numId="33">
    <w:abstractNumId w:val="4"/>
  </w:num>
  <w:num w:numId="34">
    <w:abstractNumId w:val="35"/>
  </w:num>
  <w:num w:numId="35">
    <w:abstractNumId w:val="37"/>
  </w:num>
  <w:num w:numId="36">
    <w:abstractNumId w:val="16"/>
  </w:num>
  <w:num w:numId="37">
    <w:abstractNumId w:val="23"/>
  </w:num>
  <w:num w:numId="38">
    <w:abstractNumId w:val="9"/>
  </w:num>
  <w:num w:numId="39">
    <w:abstractNumId w:val="33"/>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5724EB"/>
    <w:rsid w:val="000016B1"/>
    <w:rsid w:val="00005175"/>
    <w:rsid w:val="0000633C"/>
    <w:rsid w:val="00006808"/>
    <w:rsid w:val="00006B18"/>
    <w:rsid w:val="00011BBA"/>
    <w:rsid w:val="00014350"/>
    <w:rsid w:val="00014A10"/>
    <w:rsid w:val="00023679"/>
    <w:rsid w:val="0002516B"/>
    <w:rsid w:val="00030355"/>
    <w:rsid w:val="0003207C"/>
    <w:rsid w:val="000366B0"/>
    <w:rsid w:val="00037231"/>
    <w:rsid w:val="00043BD1"/>
    <w:rsid w:val="00047FC0"/>
    <w:rsid w:val="00050344"/>
    <w:rsid w:val="000521A2"/>
    <w:rsid w:val="00053D8B"/>
    <w:rsid w:val="00062692"/>
    <w:rsid w:val="00062CAC"/>
    <w:rsid w:val="00066864"/>
    <w:rsid w:val="00071115"/>
    <w:rsid w:val="0007455C"/>
    <w:rsid w:val="00075087"/>
    <w:rsid w:val="000767FD"/>
    <w:rsid w:val="00077840"/>
    <w:rsid w:val="00080EDF"/>
    <w:rsid w:val="000879C2"/>
    <w:rsid w:val="00090689"/>
    <w:rsid w:val="00092697"/>
    <w:rsid w:val="000A06BB"/>
    <w:rsid w:val="000A66AB"/>
    <w:rsid w:val="000A7550"/>
    <w:rsid w:val="000A7986"/>
    <w:rsid w:val="000B14B5"/>
    <w:rsid w:val="000B2A2F"/>
    <w:rsid w:val="000B2EB5"/>
    <w:rsid w:val="000B3035"/>
    <w:rsid w:val="000B420B"/>
    <w:rsid w:val="000B428B"/>
    <w:rsid w:val="000C2123"/>
    <w:rsid w:val="000D1081"/>
    <w:rsid w:val="000D1662"/>
    <w:rsid w:val="000D3AD9"/>
    <w:rsid w:val="000E0568"/>
    <w:rsid w:val="000E0DD5"/>
    <w:rsid w:val="000E0E90"/>
    <w:rsid w:val="000E1ED5"/>
    <w:rsid w:val="000E32E9"/>
    <w:rsid w:val="000E4F91"/>
    <w:rsid w:val="000F3690"/>
    <w:rsid w:val="000F4A2B"/>
    <w:rsid w:val="000F664F"/>
    <w:rsid w:val="000F75D3"/>
    <w:rsid w:val="001017BD"/>
    <w:rsid w:val="00104E37"/>
    <w:rsid w:val="00107445"/>
    <w:rsid w:val="001106E4"/>
    <w:rsid w:val="00112263"/>
    <w:rsid w:val="00112596"/>
    <w:rsid w:val="001128B4"/>
    <w:rsid w:val="00112F69"/>
    <w:rsid w:val="00113003"/>
    <w:rsid w:val="00113FC6"/>
    <w:rsid w:val="00114282"/>
    <w:rsid w:val="00115127"/>
    <w:rsid w:val="00116410"/>
    <w:rsid w:val="001174AB"/>
    <w:rsid w:val="00130DBE"/>
    <w:rsid w:val="00133A36"/>
    <w:rsid w:val="001353D3"/>
    <w:rsid w:val="001356E1"/>
    <w:rsid w:val="00136142"/>
    <w:rsid w:val="00141A67"/>
    <w:rsid w:val="0014241A"/>
    <w:rsid w:val="00145AB3"/>
    <w:rsid w:val="00153245"/>
    <w:rsid w:val="00153780"/>
    <w:rsid w:val="001618AD"/>
    <w:rsid w:val="0016494A"/>
    <w:rsid w:val="00166C9D"/>
    <w:rsid w:val="0016794B"/>
    <w:rsid w:val="001749ED"/>
    <w:rsid w:val="00177DC9"/>
    <w:rsid w:val="0018135B"/>
    <w:rsid w:val="00183BEE"/>
    <w:rsid w:val="0019044F"/>
    <w:rsid w:val="001911BB"/>
    <w:rsid w:val="00192A12"/>
    <w:rsid w:val="00192BD4"/>
    <w:rsid w:val="00194D45"/>
    <w:rsid w:val="0019563A"/>
    <w:rsid w:val="00195CFD"/>
    <w:rsid w:val="001A0E82"/>
    <w:rsid w:val="001A653D"/>
    <w:rsid w:val="001A6F21"/>
    <w:rsid w:val="001A728D"/>
    <w:rsid w:val="001B3586"/>
    <w:rsid w:val="001B3D4C"/>
    <w:rsid w:val="001B4CC8"/>
    <w:rsid w:val="001B6536"/>
    <w:rsid w:val="001C0845"/>
    <w:rsid w:val="001C0B80"/>
    <w:rsid w:val="001C0E40"/>
    <w:rsid w:val="001C21F1"/>
    <w:rsid w:val="001C4751"/>
    <w:rsid w:val="001D131D"/>
    <w:rsid w:val="001D4BC7"/>
    <w:rsid w:val="001D5F33"/>
    <w:rsid w:val="001D63AC"/>
    <w:rsid w:val="001D706F"/>
    <w:rsid w:val="001E0A19"/>
    <w:rsid w:val="001E5585"/>
    <w:rsid w:val="001E5592"/>
    <w:rsid w:val="001E6E37"/>
    <w:rsid w:val="001E6F69"/>
    <w:rsid w:val="001F263D"/>
    <w:rsid w:val="001F2AD6"/>
    <w:rsid w:val="001F310F"/>
    <w:rsid w:val="001F4076"/>
    <w:rsid w:val="001F7176"/>
    <w:rsid w:val="001F7CD3"/>
    <w:rsid w:val="002010C7"/>
    <w:rsid w:val="0020568D"/>
    <w:rsid w:val="00205A2B"/>
    <w:rsid w:val="00205ABF"/>
    <w:rsid w:val="0020734E"/>
    <w:rsid w:val="00207A0E"/>
    <w:rsid w:val="00210126"/>
    <w:rsid w:val="00211106"/>
    <w:rsid w:val="002132B8"/>
    <w:rsid w:val="002143FE"/>
    <w:rsid w:val="00214B57"/>
    <w:rsid w:val="00217652"/>
    <w:rsid w:val="00220D85"/>
    <w:rsid w:val="00223073"/>
    <w:rsid w:val="00224A91"/>
    <w:rsid w:val="00226D76"/>
    <w:rsid w:val="0023124B"/>
    <w:rsid w:val="00232CDF"/>
    <w:rsid w:val="00236B1C"/>
    <w:rsid w:val="00237CD4"/>
    <w:rsid w:val="00241FCA"/>
    <w:rsid w:val="002424A8"/>
    <w:rsid w:val="002425BA"/>
    <w:rsid w:val="0024291D"/>
    <w:rsid w:val="00244C3D"/>
    <w:rsid w:val="00244D99"/>
    <w:rsid w:val="002453B8"/>
    <w:rsid w:val="00245788"/>
    <w:rsid w:val="00246F19"/>
    <w:rsid w:val="00251DED"/>
    <w:rsid w:val="002522A9"/>
    <w:rsid w:val="00257166"/>
    <w:rsid w:val="002571A9"/>
    <w:rsid w:val="002635DA"/>
    <w:rsid w:val="00263DA7"/>
    <w:rsid w:val="00265F60"/>
    <w:rsid w:val="002667CD"/>
    <w:rsid w:val="002672E9"/>
    <w:rsid w:val="00271169"/>
    <w:rsid w:val="0027126A"/>
    <w:rsid w:val="002729A8"/>
    <w:rsid w:val="00275977"/>
    <w:rsid w:val="00276347"/>
    <w:rsid w:val="00280C43"/>
    <w:rsid w:val="00283F28"/>
    <w:rsid w:val="00284448"/>
    <w:rsid w:val="0028644A"/>
    <w:rsid w:val="00290A65"/>
    <w:rsid w:val="00294F8B"/>
    <w:rsid w:val="002A01B2"/>
    <w:rsid w:val="002A23B4"/>
    <w:rsid w:val="002A344E"/>
    <w:rsid w:val="002A3C37"/>
    <w:rsid w:val="002A4301"/>
    <w:rsid w:val="002B06BB"/>
    <w:rsid w:val="002B1095"/>
    <w:rsid w:val="002B3171"/>
    <w:rsid w:val="002B7A5D"/>
    <w:rsid w:val="002B7EE2"/>
    <w:rsid w:val="002C196A"/>
    <w:rsid w:val="002C5AB6"/>
    <w:rsid w:val="002C69FB"/>
    <w:rsid w:val="002D7FFB"/>
    <w:rsid w:val="002E1095"/>
    <w:rsid w:val="002E1096"/>
    <w:rsid w:val="002E6423"/>
    <w:rsid w:val="002F4817"/>
    <w:rsid w:val="00300140"/>
    <w:rsid w:val="0030224E"/>
    <w:rsid w:val="003042E8"/>
    <w:rsid w:val="00310494"/>
    <w:rsid w:val="00310823"/>
    <w:rsid w:val="00312505"/>
    <w:rsid w:val="00314F52"/>
    <w:rsid w:val="00317F53"/>
    <w:rsid w:val="00324F8D"/>
    <w:rsid w:val="003329DB"/>
    <w:rsid w:val="003349C0"/>
    <w:rsid w:val="00335336"/>
    <w:rsid w:val="00335C02"/>
    <w:rsid w:val="00341E21"/>
    <w:rsid w:val="00342B5B"/>
    <w:rsid w:val="003434CB"/>
    <w:rsid w:val="00345BE3"/>
    <w:rsid w:val="003465B3"/>
    <w:rsid w:val="00350BAA"/>
    <w:rsid w:val="00351639"/>
    <w:rsid w:val="00352984"/>
    <w:rsid w:val="0035586C"/>
    <w:rsid w:val="00357E0F"/>
    <w:rsid w:val="00357E29"/>
    <w:rsid w:val="0036115D"/>
    <w:rsid w:val="00363502"/>
    <w:rsid w:val="0036355B"/>
    <w:rsid w:val="003638EC"/>
    <w:rsid w:val="00364DC9"/>
    <w:rsid w:val="00370FD6"/>
    <w:rsid w:val="00372832"/>
    <w:rsid w:val="00375397"/>
    <w:rsid w:val="0037540C"/>
    <w:rsid w:val="00376038"/>
    <w:rsid w:val="00380E4D"/>
    <w:rsid w:val="003817A2"/>
    <w:rsid w:val="0038258C"/>
    <w:rsid w:val="00382EBA"/>
    <w:rsid w:val="0038339B"/>
    <w:rsid w:val="0038366E"/>
    <w:rsid w:val="00384DBA"/>
    <w:rsid w:val="00385AD4"/>
    <w:rsid w:val="00386404"/>
    <w:rsid w:val="003910CF"/>
    <w:rsid w:val="00394915"/>
    <w:rsid w:val="00396665"/>
    <w:rsid w:val="003973E4"/>
    <w:rsid w:val="00397E07"/>
    <w:rsid w:val="003A628A"/>
    <w:rsid w:val="003A6553"/>
    <w:rsid w:val="003B02BA"/>
    <w:rsid w:val="003B542C"/>
    <w:rsid w:val="003B5608"/>
    <w:rsid w:val="003B6CA9"/>
    <w:rsid w:val="003B6FD2"/>
    <w:rsid w:val="003B75F4"/>
    <w:rsid w:val="003C1970"/>
    <w:rsid w:val="003C4910"/>
    <w:rsid w:val="003C5424"/>
    <w:rsid w:val="003C5AC2"/>
    <w:rsid w:val="003D0938"/>
    <w:rsid w:val="003D1651"/>
    <w:rsid w:val="003D29BB"/>
    <w:rsid w:val="003D3AB1"/>
    <w:rsid w:val="003D4E81"/>
    <w:rsid w:val="003D642F"/>
    <w:rsid w:val="003D6B41"/>
    <w:rsid w:val="003E10BE"/>
    <w:rsid w:val="003F250E"/>
    <w:rsid w:val="003F4218"/>
    <w:rsid w:val="003F5CDC"/>
    <w:rsid w:val="003F787E"/>
    <w:rsid w:val="00400EAE"/>
    <w:rsid w:val="00402061"/>
    <w:rsid w:val="00402258"/>
    <w:rsid w:val="00403765"/>
    <w:rsid w:val="00410F60"/>
    <w:rsid w:val="0041106F"/>
    <w:rsid w:val="004110CC"/>
    <w:rsid w:val="00411FD2"/>
    <w:rsid w:val="004123EC"/>
    <w:rsid w:val="004155A2"/>
    <w:rsid w:val="004227E3"/>
    <w:rsid w:val="00422E79"/>
    <w:rsid w:val="0042372B"/>
    <w:rsid w:val="00424814"/>
    <w:rsid w:val="00425A3A"/>
    <w:rsid w:val="00426811"/>
    <w:rsid w:val="00426FC2"/>
    <w:rsid w:val="0043160C"/>
    <w:rsid w:val="00432E43"/>
    <w:rsid w:val="004418B1"/>
    <w:rsid w:val="00441C15"/>
    <w:rsid w:val="00456814"/>
    <w:rsid w:val="004574C9"/>
    <w:rsid w:val="0046029D"/>
    <w:rsid w:val="00460E35"/>
    <w:rsid w:val="00462055"/>
    <w:rsid w:val="00464B2F"/>
    <w:rsid w:val="004672CA"/>
    <w:rsid w:val="0047055B"/>
    <w:rsid w:val="0047238D"/>
    <w:rsid w:val="0047272A"/>
    <w:rsid w:val="004734BB"/>
    <w:rsid w:val="00473B27"/>
    <w:rsid w:val="004765B2"/>
    <w:rsid w:val="0048062B"/>
    <w:rsid w:val="004818D3"/>
    <w:rsid w:val="004916A9"/>
    <w:rsid w:val="00493A13"/>
    <w:rsid w:val="004944A4"/>
    <w:rsid w:val="00496A66"/>
    <w:rsid w:val="004A206F"/>
    <w:rsid w:val="004A232D"/>
    <w:rsid w:val="004A2E27"/>
    <w:rsid w:val="004A7EF5"/>
    <w:rsid w:val="004B1395"/>
    <w:rsid w:val="004B17AF"/>
    <w:rsid w:val="004B197A"/>
    <w:rsid w:val="004B636E"/>
    <w:rsid w:val="004B76E8"/>
    <w:rsid w:val="004C446C"/>
    <w:rsid w:val="004C5044"/>
    <w:rsid w:val="004C59C9"/>
    <w:rsid w:val="004C5E8A"/>
    <w:rsid w:val="004C67C1"/>
    <w:rsid w:val="004D2A4A"/>
    <w:rsid w:val="004D3C25"/>
    <w:rsid w:val="004D4FE2"/>
    <w:rsid w:val="004E1C7B"/>
    <w:rsid w:val="004E270F"/>
    <w:rsid w:val="004E3E1B"/>
    <w:rsid w:val="004E6E18"/>
    <w:rsid w:val="004E7CE5"/>
    <w:rsid w:val="004F1467"/>
    <w:rsid w:val="004F2699"/>
    <w:rsid w:val="004F534E"/>
    <w:rsid w:val="004F6A0C"/>
    <w:rsid w:val="0050301A"/>
    <w:rsid w:val="00504DC4"/>
    <w:rsid w:val="00506B4F"/>
    <w:rsid w:val="00507307"/>
    <w:rsid w:val="005074F2"/>
    <w:rsid w:val="0051054C"/>
    <w:rsid w:val="00511905"/>
    <w:rsid w:val="00511E6E"/>
    <w:rsid w:val="00512DBA"/>
    <w:rsid w:val="00515E8D"/>
    <w:rsid w:val="00520751"/>
    <w:rsid w:val="0052090E"/>
    <w:rsid w:val="00520B18"/>
    <w:rsid w:val="00522B1C"/>
    <w:rsid w:val="005241A6"/>
    <w:rsid w:val="005245CC"/>
    <w:rsid w:val="00527439"/>
    <w:rsid w:val="005321F3"/>
    <w:rsid w:val="00532612"/>
    <w:rsid w:val="00533391"/>
    <w:rsid w:val="00533C43"/>
    <w:rsid w:val="00535323"/>
    <w:rsid w:val="0053567F"/>
    <w:rsid w:val="00536DF3"/>
    <w:rsid w:val="00543E94"/>
    <w:rsid w:val="00545C4F"/>
    <w:rsid w:val="005469B5"/>
    <w:rsid w:val="00552FFB"/>
    <w:rsid w:val="00554AD8"/>
    <w:rsid w:val="00555A2E"/>
    <w:rsid w:val="005624A9"/>
    <w:rsid w:val="00562655"/>
    <w:rsid w:val="005724EB"/>
    <w:rsid w:val="00580BE2"/>
    <w:rsid w:val="00580E5E"/>
    <w:rsid w:val="005822E2"/>
    <w:rsid w:val="0058317E"/>
    <w:rsid w:val="0058355F"/>
    <w:rsid w:val="00584611"/>
    <w:rsid w:val="00586EEB"/>
    <w:rsid w:val="00591114"/>
    <w:rsid w:val="00594109"/>
    <w:rsid w:val="00596625"/>
    <w:rsid w:val="005968D7"/>
    <w:rsid w:val="00597735"/>
    <w:rsid w:val="005A1029"/>
    <w:rsid w:val="005A28CA"/>
    <w:rsid w:val="005A3798"/>
    <w:rsid w:val="005A408F"/>
    <w:rsid w:val="005A55C0"/>
    <w:rsid w:val="005A6464"/>
    <w:rsid w:val="005A7E5E"/>
    <w:rsid w:val="005B491D"/>
    <w:rsid w:val="005B4963"/>
    <w:rsid w:val="005B7717"/>
    <w:rsid w:val="005C1C26"/>
    <w:rsid w:val="005C35DE"/>
    <w:rsid w:val="005C3F83"/>
    <w:rsid w:val="005C4507"/>
    <w:rsid w:val="005C6CBA"/>
    <w:rsid w:val="005D153E"/>
    <w:rsid w:val="005D371D"/>
    <w:rsid w:val="005D640E"/>
    <w:rsid w:val="005D67D6"/>
    <w:rsid w:val="005E0713"/>
    <w:rsid w:val="005E1F6A"/>
    <w:rsid w:val="005E2DAA"/>
    <w:rsid w:val="005E3E8A"/>
    <w:rsid w:val="005E735B"/>
    <w:rsid w:val="005F08ED"/>
    <w:rsid w:val="005F222E"/>
    <w:rsid w:val="005F3ADC"/>
    <w:rsid w:val="005F59AA"/>
    <w:rsid w:val="005F761C"/>
    <w:rsid w:val="005F79B3"/>
    <w:rsid w:val="0060288E"/>
    <w:rsid w:val="00603C30"/>
    <w:rsid w:val="006040FF"/>
    <w:rsid w:val="006063ED"/>
    <w:rsid w:val="006127B7"/>
    <w:rsid w:val="0061449F"/>
    <w:rsid w:val="006166E0"/>
    <w:rsid w:val="00617115"/>
    <w:rsid w:val="00620428"/>
    <w:rsid w:val="00622C4F"/>
    <w:rsid w:val="00625AB1"/>
    <w:rsid w:val="006273A0"/>
    <w:rsid w:val="00635490"/>
    <w:rsid w:val="00642345"/>
    <w:rsid w:val="00642E8E"/>
    <w:rsid w:val="00643E0D"/>
    <w:rsid w:val="00644582"/>
    <w:rsid w:val="00644A6F"/>
    <w:rsid w:val="00644DFC"/>
    <w:rsid w:val="00647A9E"/>
    <w:rsid w:val="00656919"/>
    <w:rsid w:val="00656A99"/>
    <w:rsid w:val="00660C99"/>
    <w:rsid w:val="006620F9"/>
    <w:rsid w:val="00664554"/>
    <w:rsid w:val="006646F7"/>
    <w:rsid w:val="00664D97"/>
    <w:rsid w:val="00672470"/>
    <w:rsid w:val="00672B87"/>
    <w:rsid w:val="00672CA9"/>
    <w:rsid w:val="006733A6"/>
    <w:rsid w:val="0067737E"/>
    <w:rsid w:val="006807C3"/>
    <w:rsid w:val="00682CA0"/>
    <w:rsid w:val="00685142"/>
    <w:rsid w:val="006910C9"/>
    <w:rsid w:val="00692603"/>
    <w:rsid w:val="00692708"/>
    <w:rsid w:val="0069434A"/>
    <w:rsid w:val="00694D25"/>
    <w:rsid w:val="006951EF"/>
    <w:rsid w:val="006962E1"/>
    <w:rsid w:val="006A0371"/>
    <w:rsid w:val="006A2422"/>
    <w:rsid w:val="006B0ACB"/>
    <w:rsid w:val="006B39D9"/>
    <w:rsid w:val="006B44CC"/>
    <w:rsid w:val="006B58FF"/>
    <w:rsid w:val="006B641E"/>
    <w:rsid w:val="006B6EDE"/>
    <w:rsid w:val="006C1F6A"/>
    <w:rsid w:val="006C6829"/>
    <w:rsid w:val="006C6E58"/>
    <w:rsid w:val="006D4DDE"/>
    <w:rsid w:val="006E28E3"/>
    <w:rsid w:val="006E4C75"/>
    <w:rsid w:val="006F26DD"/>
    <w:rsid w:val="006F3CB7"/>
    <w:rsid w:val="006F3E43"/>
    <w:rsid w:val="006F50B4"/>
    <w:rsid w:val="006F50DC"/>
    <w:rsid w:val="006F7550"/>
    <w:rsid w:val="00700824"/>
    <w:rsid w:val="007029C5"/>
    <w:rsid w:val="00703AF8"/>
    <w:rsid w:val="00705734"/>
    <w:rsid w:val="007058B4"/>
    <w:rsid w:val="00705A37"/>
    <w:rsid w:val="00707019"/>
    <w:rsid w:val="00711B33"/>
    <w:rsid w:val="00712ED2"/>
    <w:rsid w:val="00712F6E"/>
    <w:rsid w:val="00716461"/>
    <w:rsid w:val="007167DA"/>
    <w:rsid w:val="00716A3C"/>
    <w:rsid w:val="0072315B"/>
    <w:rsid w:val="00725016"/>
    <w:rsid w:val="0072662A"/>
    <w:rsid w:val="00735FBA"/>
    <w:rsid w:val="0073711D"/>
    <w:rsid w:val="007407F4"/>
    <w:rsid w:val="007409CC"/>
    <w:rsid w:val="0074198B"/>
    <w:rsid w:val="007459BC"/>
    <w:rsid w:val="00750198"/>
    <w:rsid w:val="00751950"/>
    <w:rsid w:val="00752622"/>
    <w:rsid w:val="00752A34"/>
    <w:rsid w:val="0075627F"/>
    <w:rsid w:val="007636C5"/>
    <w:rsid w:val="00764793"/>
    <w:rsid w:val="00766647"/>
    <w:rsid w:val="00766D0B"/>
    <w:rsid w:val="00772E15"/>
    <w:rsid w:val="00773C7F"/>
    <w:rsid w:val="00775FA4"/>
    <w:rsid w:val="007771C1"/>
    <w:rsid w:val="00780F89"/>
    <w:rsid w:val="00791DDA"/>
    <w:rsid w:val="007920BE"/>
    <w:rsid w:val="00794215"/>
    <w:rsid w:val="00795AE4"/>
    <w:rsid w:val="00796728"/>
    <w:rsid w:val="00796786"/>
    <w:rsid w:val="00797F0C"/>
    <w:rsid w:val="007A0483"/>
    <w:rsid w:val="007A52F9"/>
    <w:rsid w:val="007A5D14"/>
    <w:rsid w:val="007A692B"/>
    <w:rsid w:val="007A6F79"/>
    <w:rsid w:val="007B102B"/>
    <w:rsid w:val="007B2B6D"/>
    <w:rsid w:val="007B62CE"/>
    <w:rsid w:val="007C1AA0"/>
    <w:rsid w:val="007C5C7E"/>
    <w:rsid w:val="007C6B2A"/>
    <w:rsid w:val="007C6BC2"/>
    <w:rsid w:val="007D2D43"/>
    <w:rsid w:val="007D4199"/>
    <w:rsid w:val="007E4024"/>
    <w:rsid w:val="007E4696"/>
    <w:rsid w:val="007E6C5B"/>
    <w:rsid w:val="007F03D0"/>
    <w:rsid w:val="007F108F"/>
    <w:rsid w:val="007F2F1C"/>
    <w:rsid w:val="007F46B7"/>
    <w:rsid w:val="007F6D59"/>
    <w:rsid w:val="00801926"/>
    <w:rsid w:val="00802A76"/>
    <w:rsid w:val="0080440E"/>
    <w:rsid w:val="008049A6"/>
    <w:rsid w:val="00806053"/>
    <w:rsid w:val="008132F9"/>
    <w:rsid w:val="00823160"/>
    <w:rsid w:val="00823184"/>
    <w:rsid w:val="00823AA6"/>
    <w:rsid w:val="008262EF"/>
    <w:rsid w:val="008321B9"/>
    <w:rsid w:val="00832752"/>
    <w:rsid w:val="00832C77"/>
    <w:rsid w:val="008348D3"/>
    <w:rsid w:val="0083495E"/>
    <w:rsid w:val="00835637"/>
    <w:rsid w:val="008362B3"/>
    <w:rsid w:val="008458F4"/>
    <w:rsid w:val="00845933"/>
    <w:rsid w:val="00850EC4"/>
    <w:rsid w:val="00853117"/>
    <w:rsid w:val="00853A23"/>
    <w:rsid w:val="00857C79"/>
    <w:rsid w:val="00860428"/>
    <w:rsid w:val="00862501"/>
    <w:rsid w:val="008647A3"/>
    <w:rsid w:val="00864882"/>
    <w:rsid w:val="008814AA"/>
    <w:rsid w:val="008815D1"/>
    <w:rsid w:val="008844FE"/>
    <w:rsid w:val="00884BFF"/>
    <w:rsid w:val="008867FA"/>
    <w:rsid w:val="00887BD6"/>
    <w:rsid w:val="00891139"/>
    <w:rsid w:val="00891955"/>
    <w:rsid w:val="008A0C20"/>
    <w:rsid w:val="008A5847"/>
    <w:rsid w:val="008A6713"/>
    <w:rsid w:val="008B2038"/>
    <w:rsid w:val="008B26FE"/>
    <w:rsid w:val="008B5D25"/>
    <w:rsid w:val="008C0D9F"/>
    <w:rsid w:val="008C56A7"/>
    <w:rsid w:val="008C74D3"/>
    <w:rsid w:val="008D0868"/>
    <w:rsid w:val="008D17A2"/>
    <w:rsid w:val="008D323C"/>
    <w:rsid w:val="008D4AC1"/>
    <w:rsid w:val="008D550C"/>
    <w:rsid w:val="008E122B"/>
    <w:rsid w:val="008E4037"/>
    <w:rsid w:val="008E40EA"/>
    <w:rsid w:val="008E4C38"/>
    <w:rsid w:val="008E682F"/>
    <w:rsid w:val="008F0EEC"/>
    <w:rsid w:val="008F4C42"/>
    <w:rsid w:val="008F6422"/>
    <w:rsid w:val="008F6D47"/>
    <w:rsid w:val="008F7BAE"/>
    <w:rsid w:val="00905702"/>
    <w:rsid w:val="009126B9"/>
    <w:rsid w:val="00913D78"/>
    <w:rsid w:val="00916A50"/>
    <w:rsid w:val="009201B2"/>
    <w:rsid w:val="0092057B"/>
    <w:rsid w:val="00921E77"/>
    <w:rsid w:val="009221A3"/>
    <w:rsid w:val="00922879"/>
    <w:rsid w:val="00922C49"/>
    <w:rsid w:val="00924D80"/>
    <w:rsid w:val="0092572F"/>
    <w:rsid w:val="00925E81"/>
    <w:rsid w:val="00926934"/>
    <w:rsid w:val="00932544"/>
    <w:rsid w:val="00937EAD"/>
    <w:rsid w:val="009416BE"/>
    <w:rsid w:val="00942366"/>
    <w:rsid w:val="00945CD5"/>
    <w:rsid w:val="00945FB8"/>
    <w:rsid w:val="00953C88"/>
    <w:rsid w:val="00953F8C"/>
    <w:rsid w:val="00956A76"/>
    <w:rsid w:val="00963252"/>
    <w:rsid w:val="009635D6"/>
    <w:rsid w:val="009655DF"/>
    <w:rsid w:val="009731DE"/>
    <w:rsid w:val="00973F2C"/>
    <w:rsid w:val="00976ABF"/>
    <w:rsid w:val="009776F6"/>
    <w:rsid w:val="00977BE6"/>
    <w:rsid w:val="00981026"/>
    <w:rsid w:val="00984998"/>
    <w:rsid w:val="00985B8F"/>
    <w:rsid w:val="00986572"/>
    <w:rsid w:val="009866F0"/>
    <w:rsid w:val="009906D7"/>
    <w:rsid w:val="00992A31"/>
    <w:rsid w:val="00994024"/>
    <w:rsid w:val="009969CB"/>
    <w:rsid w:val="00997ACE"/>
    <w:rsid w:val="009B2BFF"/>
    <w:rsid w:val="009B3823"/>
    <w:rsid w:val="009B4082"/>
    <w:rsid w:val="009B6535"/>
    <w:rsid w:val="009B6B2C"/>
    <w:rsid w:val="009C5CC0"/>
    <w:rsid w:val="009C726C"/>
    <w:rsid w:val="009C79CF"/>
    <w:rsid w:val="009D0616"/>
    <w:rsid w:val="009D3443"/>
    <w:rsid w:val="009D68D5"/>
    <w:rsid w:val="009D7C7A"/>
    <w:rsid w:val="009E2463"/>
    <w:rsid w:val="009E7DE6"/>
    <w:rsid w:val="009F132D"/>
    <w:rsid w:val="009F2109"/>
    <w:rsid w:val="009F3227"/>
    <w:rsid w:val="009F5199"/>
    <w:rsid w:val="009F71B1"/>
    <w:rsid w:val="00A01306"/>
    <w:rsid w:val="00A019DC"/>
    <w:rsid w:val="00A01AF3"/>
    <w:rsid w:val="00A0350F"/>
    <w:rsid w:val="00A075F7"/>
    <w:rsid w:val="00A11CA5"/>
    <w:rsid w:val="00A1244E"/>
    <w:rsid w:val="00A139D5"/>
    <w:rsid w:val="00A13DB7"/>
    <w:rsid w:val="00A150A2"/>
    <w:rsid w:val="00A16479"/>
    <w:rsid w:val="00A1756F"/>
    <w:rsid w:val="00A175EA"/>
    <w:rsid w:val="00A215D5"/>
    <w:rsid w:val="00A2394A"/>
    <w:rsid w:val="00A24E0F"/>
    <w:rsid w:val="00A27116"/>
    <w:rsid w:val="00A27920"/>
    <w:rsid w:val="00A325E3"/>
    <w:rsid w:val="00A32C9B"/>
    <w:rsid w:val="00A37759"/>
    <w:rsid w:val="00A4142E"/>
    <w:rsid w:val="00A4292C"/>
    <w:rsid w:val="00A429E5"/>
    <w:rsid w:val="00A44BA1"/>
    <w:rsid w:val="00A4685E"/>
    <w:rsid w:val="00A5038B"/>
    <w:rsid w:val="00A52B5A"/>
    <w:rsid w:val="00A61978"/>
    <w:rsid w:val="00A633CD"/>
    <w:rsid w:val="00A7136B"/>
    <w:rsid w:val="00A73A45"/>
    <w:rsid w:val="00A7498A"/>
    <w:rsid w:val="00A760C4"/>
    <w:rsid w:val="00A90CD8"/>
    <w:rsid w:val="00A91120"/>
    <w:rsid w:val="00A92584"/>
    <w:rsid w:val="00AA3E90"/>
    <w:rsid w:val="00AA5471"/>
    <w:rsid w:val="00AA656F"/>
    <w:rsid w:val="00AB61C7"/>
    <w:rsid w:val="00AB7344"/>
    <w:rsid w:val="00AC3F6D"/>
    <w:rsid w:val="00AC47C3"/>
    <w:rsid w:val="00AD139D"/>
    <w:rsid w:val="00AD1E80"/>
    <w:rsid w:val="00AD272E"/>
    <w:rsid w:val="00AD373B"/>
    <w:rsid w:val="00AD7C32"/>
    <w:rsid w:val="00AE023D"/>
    <w:rsid w:val="00AE15EA"/>
    <w:rsid w:val="00AE24FE"/>
    <w:rsid w:val="00AE600F"/>
    <w:rsid w:val="00AE66AF"/>
    <w:rsid w:val="00AE7D79"/>
    <w:rsid w:val="00AF106F"/>
    <w:rsid w:val="00AF396C"/>
    <w:rsid w:val="00B0082E"/>
    <w:rsid w:val="00B00CDA"/>
    <w:rsid w:val="00B058E1"/>
    <w:rsid w:val="00B06C69"/>
    <w:rsid w:val="00B10D43"/>
    <w:rsid w:val="00B11365"/>
    <w:rsid w:val="00B11FF4"/>
    <w:rsid w:val="00B12C18"/>
    <w:rsid w:val="00B160CD"/>
    <w:rsid w:val="00B1754E"/>
    <w:rsid w:val="00B21219"/>
    <w:rsid w:val="00B22B50"/>
    <w:rsid w:val="00B266E4"/>
    <w:rsid w:val="00B2696A"/>
    <w:rsid w:val="00B33861"/>
    <w:rsid w:val="00B407F8"/>
    <w:rsid w:val="00B4252C"/>
    <w:rsid w:val="00B42E9A"/>
    <w:rsid w:val="00B52CC9"/>
    <w:rsid w:val="00B6048F"/>
    <w:rsid w:val="00B613C3"/>
    <w:rsid w:val="00B614E1"/>
    <w:rsid w:val="00B63C02"/>
    <w:rsid w:val="00B6724B"/>
    <w:rsid w:val="00B71371"/>
    <w:rsid w:val="00B71A9A"/>
    <w:rsid w:val="00B72ACC"/>
    <w:rsid w:val="00B8114F"/>
    <w:rsid w:val="00B812E2"/>
    <w:rsid w:val="00B83F4E"/>
    <w:rsid w:val="00B84807"/>
    <w:rsid w:val="00B85D3D"/>
    <w:rsid w:val="00B86559"/>
    <w:rsid w:val="00B87CD9"/>
    <w:rsid w:val="00B91825"/>
    <w:rsid w:val="00B91F52"/>
    <w:rsid w:val="00B92A42"/>
    <w:rsid w:val="00B93263"/>
    <w:rsid w:val="00B93FB7"/>
    <w:rsid w:val="00B9646D"/>
    <w:rsid w:val="00B972BD"/>
    <w:rsid w:val="00BA22EA"/>
    <w:rsid w:val="00BA30C2"/>
    <w:rsid w:val="00BA4D92"/>
    <w:rsid w:val="00BA4DC4"/>
    <w:rsid w:val="00BB1B2E"/>
    <w:rsid w:val="00BC07FF"/>
    <w:rsid w:val="00BC0824"/>
    <w:rsid w:val="00BC0EF9"/>
    <w:rsid w:val="00BC1555"/>
    <w:rsid w:val="00BC284D"/>
    <w:rsid w:val="00BC479D"/>
    <w:rsid w:val="00BC49E3"/>
    <w:rsid w:val="00BC5DC1"/>
    <w:rsid w:val="00BC6290"/>
    <w:rsid w:val="00BC6E2B"/>
    <w:rsid w:val="00BD03B2"/>
    <w:rsid w:val="00BD1203"/>
    <w:rsid w:val="00BD217E"/>
    <w:rsid w:val="00BD6556"/>
    <w:rsid w:val="00BE14C1"/>
    <w:rsid w:val="00BE15AE"/>
    <w:rsid w:val="00BE441B"/>
    <w:rsid w:val="00BF1713"/>
    <w:rsid w:val="00BF21E7"/>
    <w:rsid w:val="00BF285B"/>
    <w:rsid w:val="00BF338C"/>
    <w:rsid w:val="00BF5D4E"/>
    <w:rsid w:val="00C01E20"/>
    <w:rsid w:val="00C020B2"/>
    <w:rsid w:val="00C0398F"/>
    <w:rsid w:val="00C03A9B"/>
    <w:rsid w:val="00C06931"/>
    <w:rsid w:val="00C12CB4"/>
    <w:rsid w:val="00C14CAB"/>
    <w:rsid w:val="00C15532"/>
    <w:rsid w:val="00C1767B"/>
    <w:rsid w:val="00C21CF7"/>
    <w:rsid w:val="00C23797"/>
    <w:rsid w:val="00C2577B"/>
    <w:rsid w:val="00C26259"/>
    <w:rsid w:val="00C36625"/>
    <w:rsid w:val="00C47A15"/>
    <w:rsid w:val="00C51D8B"/>
    <w:rsid w:val="00C53015"/>
    <w:rsid w:val="00C667F1"/>
    <w:rsid w:val="00C71741"/>
    <w:rsid w:val="00C72222"/>
    <w:rsid w:val="00C73353"/>
    <w:rsid w:val="00C73A4E"/>
    <w:rsid w:val="00C74A9E"/>
    <w:rsid w:val="00C87709"/>
    <w:rsid w:val="00C90DC6"/>
    <w:rsid w:val="00CA384A"/>
    <w:rsid w:val="00CA77DE"/>
    <w:rsid w:val="00CB216D"/>
    <w:rsid w:val="00CB3F6A"/>
    <w:rsid w:val="00CC3EAB"/>
    <w:rsid w:val="00CC5C76"/>
    <w:rsid w:val="00CC64DA"/>
    <w:rsid w:val="00CC7456"/>
    <w:rsid w:val="00CD1189"/>
    <w:rsid w:val="00CD2119"/>
    <w:rsid w:val="00CE12BE"/>
    <w:rsid w:val="00CE4E88"/>
    <w:rsid w:val="00CE505C"/>
    <w:rsid w:val="00CE62DD"/>
    <w:rsid w:val="00CF0E18"/>
    <w:rsid w:val="00CF44D5"/>
    <w:rsid w:val="00CF5F86"/>
    <w:rsid w:val="00CF776E"/>
    <w:rsid w:val="00D02B49"/>
    <w:rsid w:val="00D02D7D"/>
    <w:rsid w:val="00D04AC9"/>
    <w:rsid w:val="00D079E3"/>
    <w:rsid w:val="00D11780"/>
    <w:rsid w:val="00D12793"/>
    <w:rsid w:val="00D15159"/>
    <w:rsid w:val="00D1658B"/>
    <w:rsid w:val="00D170C4"/>
    <w:rsid w:val="00D203FE"/>
    <w:rsid w:val="00D21B19"/>
    <w:rsid w:val="00D22A60"/>
    <w:rsid w:val="00D26E29"/>
    <w:rsid w:val="00D27848"/>
    <w:rsid w:val="00D30D29"/>
    <w:rsid w:val="00D34476"/>
    <w:rsid w:val="00D355FD"/>
    <w:rsid w:val="00D40516"/>
    <w:rsid w:val="00D41FE2"/>
    <w:rsid w:val="00D46F42"/>
    <w:rsid w:val="00D47226"/>
    <w:rsid w:val="00D5420F"/>
    <w:rsid w:val="00D60B74"/>
    <w:rsid w:val="00D62777"/>
    <w:rsid w:val="00D63824"/>
    <w:rsid w:val="00D653D3"/>
    <w:rsid w:val="00D67193"/>
    <w:rsid w:val="00D70C8A"/>
    <w:rsid w:val="00D73324"/>
    <w:rsid w:val="00D7342F"/>
    <w:rsid w:val="00D754F0"/>
    <w:rsid w:val="00D7593B"/>
    <w:rsid w:val="00D768C9"/>
    <w:rsid w:val="00D76D77"/>
    <w:rsid w:val="00D83EC6"/>
    <w:rsid w:val="00D90934"/>
    <w:rsid w:val="00D91092"/>
    <w:rsid w:val="00D91870"/>
    <w:rsid w:val="00D92A33"/>
    <w:rsid w:val="00D96545"/>
    <w:rsid w:val="00D977C0"/>
    <w:rsid w:val="00DA0364"/>
    <w:rsid w:val="00DA0FA8"/>
    <w:rsid w:val="00DA2DBC"/>
    <w:rsid w:val="00DA2F8D"/>
    <w:rsid w:val="00DA423A"/>
    <w:rsid w:val="00DA6DE6"/>
    <w:rsid w:val="00DB3F21"/>
    <w:rsid w:val="00DB4F58"/>
    <w:rsid w:val="00DB5C2E"/>
    <w:rsid w:val="00DB7765"/>
    <w:rsid w:val="00DC307B"/>
    <w:rsid w:val="00DC4C55"/>
    <w:rsid w:val="00DC5C78"/>
    <w:rsid w:val="00DC61C6"/>
    <w:rsid w:val="00DC6CE6"/>
    <w:rsid w:val="00DD2F00"/>
    <w:rsid w:val="00DE0658"/>
    <w:rsid w:val="00DE2017"/>
    <w:rsid w:val="00DE22CE"/>
    <w:rsid w:val="00DF1861"/>
    <w:rsid w:val="00DF4366"/>
    <w:rsid w:val="00E037D6"/>
    <w:rsid w:val="00E04C5C"/>
    <w:rsid w:val="00E07F8A"/>
    <w:rsid w:val="00E110ED"/>
    <w:rsid w:val="00E11141"/>
    <w:rsid w:val="00E12638"/>
    <w:rsid w:val="00E130C9"/>
    <w:rsid w:val="00E16D34"/>
    <w:rsid w:val="00E33B55"/>
    <w:rsid w:val="00E37025"/>
    <w:rsid w:val="00E41172"/>
    <w:rsid w:val="00E4400F"/>
    <w:rsid w:val="00E444F1"/>
    <w:rsid w:val="00E463A9"/>
    <w:rsid w:val="00E6154A"/>
    <w:rsid w:val="00E620AD"/>
    <w:rsid w:val="00E67EF9"/>
    <w:rsid w:val="00E730C8"/>
    <w:rsid w:val="00E73A71"/>
    <w:rsid w:val="00E80683"/>
    <w:rsid w:val="00E83450"/>
    <w:rsid w:val="00E83A23"/>
    <w:rsid w:val="00E85687"/>
    <w:rsid w:val="00E871AD"/>
    <w:rsid w:val="00E90D1B"/>
    <w:rsid w:val="00E91217"/>
    <w:rsid w:val="00E91F09"/>
    <w:rsid w:val="00E92BC0"/>
    <w:rsid w:val="00E92DB4"/>
    <w:rsid w:val="00E932CB"/>
    <w:rsid w:val="00EA0FF1"/>
    <w:rsid w:val="00EA1CEE"/>
    <w:rsid w:val="00EA75A9"/>
    <w:rsid w:val="00EA7F2A"/>
    <w:rsid w:val="00EB4339"/>
    <w:rsid w:val="00EB5546"/>
    <w:rsid w:val="00EC00CD"/>
    <w:rsid w:val="00EC640D"/>
    <w:rsid w:val="00EC7FB7"/>
    <w:rsid w:val="00ED0902"/>
    <w:rsid w:val="00ED4A12"/>
    <w:rsid w:val="00ED78FB"/>
    <w:rsid w:val="00EE046A"/>
    <w:rsid w:val="00EE0CF4"/>
    <w:rsid w:val="00EE13DA"/>
    <w:rsid w:val="00EE275D"/>
    <w:rsid w:val="00EE2776"/>
    <w:rsid w:val="00EE3B92"/>
    <w:rsid w:val="00EE4C1C"/>
    <w:rsid w:val="00EE55B8"/>
    <w:rsid w:val="00EE5797"/>
    <w:rsid w:val="00EE5B08"/>
    <w:rsid w:val="00EE7AFC"/>
    <w:rsid w:val="00EF0147"/>
    <w:rsid w:val="00EF43A5"/>
    <w:rsid w:val="00EF4C8D"/>
    <w:rsid w:val="00EF663B"/>
    <w:rsid w:val="00EF7756"/>
    <w:rsid w:val="00F01BC5"/>
    <w:rsid w:val="00F03C21"/>
    <w:rsid w:val="00F047FD"/>
    <w:rsid w:val="00F112F5"/>
    <w:rsid w:val="00F11AE5"/>
    <w:rsid w:val="00F11B3F"/>
    <w:rsid w:val="00F11CF5"/>
    <w:rsid w:val="00F1440D"/>
    <w:rsid w:val="00F206BD"/>
    <w:rsid w:val="00F25050"/>
    <w:rsid w:val="00F26C6B"/>
    <w:rsid w:val="00F26D31"/>
    <w:rsid w:val="00F27321"/>
    <w:rsid w:val="00F30BF5"/>
    <w:rsid w:val="00F322B3"/>
    <w:rsid w:val="00F32651"/>
    <w:rsid w:val="00F34738"/>
    <w:rsid w:val="00F35834"/>
    <w:rsid w:val="00F35E50"/>
    <w:rsid w:val="00F36D13"/>
    <w:rsid w:val="00F3722D"/>
    <w:rsid w:val="00F37D6E"/>
    <w:rsid w:val="00F40126"/>
    <w:rsid w:val="00F41D65"/>
    <w:rsid w:val="00F45132"/>
    <w:rsid w:val="00F53B63"/>
    <w:rsid w:val="00F62DA3"/>
    <w:rsid w:val="00F63A1B"/>
    <w:rsid w:val="00F7082F"/>
    <w:rsid w:val="00F7715A"/>
    <w:rsid w:val="00F81DDE"/>
    <w:rsid w:val="00F83092"/>
    <w:rsid w:val="00F85691"/>
    <w:rsid w:val="00F86944"/>
    <w:rsid w:val="00F86C0A"/>
    <w:rsid w:val="00F90933"/>
    <w:rsid w:val="00F92779"/>
    <w:rsid w:val="00F9543E"/>
    <w:rsid w:val="00F97FE2"/>
    <w:rsid w:val="00FA0FF8"/>
    <w:rsid w:val="00FA1D6F"/>
    <w:rsid w:val="00FA33AC"/>
    <w:rsid w:val="00FA3A69"/>
    <w:rsid w:val="00FA535C"/>
    <w:rsid w:val="00FB40F9"/>
    <w:rsid w:val="00FB546F"/>
    <w:rsid w:val="00FB6CE3"/>
    <w:rsid w:val="00FC46C1"/>
    <w:rsid w:val="00FC6CA4"/>
    <w:rsid w:val="00FD233A"/>
    <w:rsid w:val="00FD7020"/>
    <w:rsid w:val="00FD7CE7"/>
    <w:rsid w:val="00FE1BEB"/>
    <w:rsid w:val="00FF359F"/>
    <w:rsid w:val="00FF466A"/>
    <w:rsid w:val="00FF5764"/>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55F"/>
    <w:pPr>
      <w:spacing w:before="200" w:after="200" w:line="276" w:lineRule="auto"/>
    </w:pPr>
    <w:rPr>
      <w:lang w:eastAsia="en-US" w:bidi="en-US"/>
    </w:rPr>
  </w:style>
  <w:style w:type="paragraph" w:styleId="Heading1">
    <w:name w:val="heading 1"/>
    <w:basedOn w:val="Normal"/>
    <w:next w:val="Normal"/>
    <w:link w:val="Heading1Char"/>
    <w:uiPriority w:val="9"/>
    <w:qFormat/>
    <w:rsid w:val="0058355F"/>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Heading2">
    <w:name w:val="heading 2"/>
    <w:basedOn w:val="Normal"/>
    <w:next w:val="Normal"/>
    <w:link w:val="Heading2Char"/>
    <w:uiPriority w:val="9"/>
    <w:unhideWhenUsed/>
    <w:qFormat/>
    <w:rsid w:val="0058355F"/>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Heading3">
    <w:name w:val="heading 3"/>
    <w:basedOn w:val="Normal"/>
    <w:next w:val="Normal"/>
    <w:link w:val="Heading3Char"/>
    <w:uiPriority w:val="9"/>
    <w:unhideWhenUsed/>
    <w:qFormat/>
    <w:rsid w:val="0058355F"/>
    <w:pPr>
      <w:pBdr>
        <w:top w:val="single" w:sz="6" w:space="2" w:color="4F81BD"/>
        <w:left w:val="single" w:sz="6" w:space="2" w:color="4F81BD"/>
      </w:pBdr>
      <w:spacing w:before="300" w:after="0"/>
      <w:outlineLvl w:val="2"/>
    </w:pPr>
    <w:rPr>
      <w:caps/>
      <w:color w:val="243F60"/>
      <w:spacing w:val="15"/>
      <w:sz w:val="22"/>
      <w:szCs w:val="22"/>
    </w:rPr>
  </w:style>
  <w:style w:type="paragraph" w:styleId="Heading4">
    <w:name w:val="heading 4"/>
    <w:basedOn w:val="Normal"/>
    <w:next w:val="Normal"/>
    <w:link w:val="Heading4Char"/>
    <w:uiPriority w:val="9"/>
    <w:semiHidden/>
    <w:unhideWhenUsed/>
    <w:qFormat/>
    <w:rsid w:val="0058355F"/>
    <w:pPr>
      <w:pBdr>
        <w:top w:val="dotted" w:sz="6" w:space="2" w:color="4F81BD"/>
        <w:left w:val="dotted" w:sz="6" w:space="2" w:color="4F81BD"/>
      </w:pBdr>
      <w:spacing w:before="300" w:after="0"/>
      <w:outlineLvl w:val="3"/>
    </w:pPr>
    <w:rPr>
      <w:caps/>
      <w:color w:val="365F91"/>
      <w:spacing w:val="10"/>
      <w:sz w:val="22"/>
      <w:szCs w:val="22"/>
    </w:rPr>
  </w:style>
  <w:style w:type="paragraph" w:styleId="Heading5">
    <w:name w:val="heading 5"/>
    <w:basedOn w:val="Normal"/>
    <w:next w:val="Normal"/>
    <w:link w:val="Heading5Char"/>
    <w:uiPriority w:val="9"/>
    <w:semiHidden/>
    <w:unhideWhenUsed/>
    <w:qFormat/>
    <w:rsid w:val="0058355F"/>
    <w:p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link w:val="Heading6Char"/>
    <w:uiPriority w:val="9"/>
    <w:unhideWhenUsed/>
    <w:qFormat/>
    <w:rsid w:val="0058355F"/>
    <w:p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link w:val="Heading7Char"/>
    <w:uiPriority w:val="9"/>
    <w:semiHidden/>
    <w:unhideWhenUsed/>
    <w:qFormat/>
    <w:rsid w:val="0058355F"/>
    <w:pPr>
      <w:spacing w:before="300" w:after="0"/>
      <w:outlineLvl w:val="6"/>
    </w:pPr>
    <w:rPr>
      <w:caps/>
      <w:color w:val="365F91"/>
      <w:spacing w:val="10"/>
      <w:sz w:val="22"/>
      <w:szCs w:val="22"/>
    </w:rPr>
  </w:style>
  <w:style w:type="paragraph" w:styleId="Heading8">
    <w:name w:val="heading 8"/>
    <w:basedOn w:val="Normal"/>
    <w:next w:val="Normal"/>
    <w:link w:val="Heading8Char"/>
    <w:uiPriority w:val="9"/>
    <w:semiHidden/>
    <w:unhideWhenUsed/>
    <w:qFormat/>
    <w:rsid w:val="0058355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58355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355F"/>
    <w:rPr>
      <w:b/>
      <w:bCs/>
      <w:caps/>
      <w:color w:val="FFFFFF"/>
      <w:spacing w:val="15"/>
      <w:shd w:val="clear" w:color="auto" w:fill="4F81BD"/>
    </w:rPr>
  </w:style>
  <w:style w:type="character" w:customStyle="1" w:styleId="Heading2Char">
    <w:name w:val="Heading 2 Char"/>
    <w:basedOn w:val="DefaultParagraphFont"/>
    <w:link w:val="Heading2"/>
    <w:uiPriority w:val="9"/>
    <w:rsid w:val="0058355F"/>
    <w:rPr>
      <w:caps/>
      <w:spacing w:val="15"/>
      <w:shd w:val="clear" w:color="auto" w:fill="DBE5F1"/>
    </w:rPr>
  </w:style>
  <w:style w:type="character" w:customStyle="1" w:styleId="Heading3Char">
    <w:name w:val="Heading 3 Char"/>
    <w:basedOn w:val="DefaultParagraphFont"/>
    <w:link w:val="Heading3"/>
    <w:uiPriority w:val="9"/>
    <w:rsid w:val="0058355F"/>
    <w:rPr>
      <w:caps/>
      <w:color w:val="243F60"/>
      <w:spacing w:val="15"/>
    </w:rPr>
  </w:style>
  <w:style w:type="character" w:customStyle="1" w:styleId="Heading4Char">
    <w:name w:val="Heading 4 Char"/>
    <w:basedOn w:val="DefaultParagraphFont"/>
    <w:link w:val="Heading4"/>
    <w:uiPriority w:val="9"/>
    <w:semiHidden/>
    <w:rsid w:val="0058355F"/>
    <w:rPr>
      <w:caps/>
      <w:color w:val="365F91"/>
      <w:spacing w:val="10"/>
    </w:rPr>
  </w:style>
  <w:style w:type="character" w:customStyle="1" w:styleId="Heading5Char">
    <w:name w:val="Heading 5 Char"/>
    <w:basedOn w:val="DefaultParagraphFont"/>
    <w:link w:val="Heading5"/>
    <w:uiPriority w:val="9"/>
    <w:semiHidden/>
    <w:rsid w:val="0058355F"/>
    <w:rPr>
      <w:caps/>
      <w:color w:val="365F91"/>
      <w:spacing w:val="10"/>
    </w:rPr>
  </w:style>
  <w:style w:type="character" w:customStyle="1" w:styleId="Heading6Char">
    <w:name w:val="Heading 6 Char"/>
    <w:basedOn w:val="DefaultParagraphFont"/>
    <w:link w:val="Heading6"/>
    <w:uiPriority w:val="9"/>
    <w:rsid w:val="0058355F"/>
    <w:rPr>
      <w:caps/>
      <w:color w:val="365F91"/>
      <w:spacing w:val="10"/>
    </w:rPr>
  </w:style>
  <w:style w:type="character" w:customStyle="1" w:styleId="Heading7Char">
    <w:name w:val="Heading 7 Char"/>
    <w:basedOn w:val="DefaultParagraphFont"/>
    <w:link w:val="Heading7"/>
    <w:uiPriority w:val="9"/>
    <w:semiHidden/>
    <w:rsid w:val="0058355F"/>
    <w:rPr>
      <w:caps/>
      <w:color w:val="365F91"/>
      <w:spacing w:val="10"/>
    </w:rPr>
  </w:style>
  <w:style w:type="character" w:customStyle="1" w:styleId="Heading8Char">
    <w:name w:val="Heading 8 Char"/>
    <w:basedOn w:val="DefaultParagraphFont"/>
    <w:link w:val="Heading8"/>
    <w:uiPriority w:val="9"/>
    <w:semiHidden/>
    <w:rsid w:val="0058355F"/>
    <w:rPr>
      <w:caps/>
      <w:spacing w:val="10"/>
      <w:sz w:val="18"/>
      <w:szCs w:val="18"/>
    </w:rPr>
  </w:style>
  <w:style w:type="character" w:customStyle="1" w:styleId="Heading9Char">
    <w:name w:val="Heading 9 Char"/>
    <w:basedOn w:val="DefaultParagraphFont"/>
    <w:link w:val="Heading9"/>
    <w:uiPriority w:val="9"/>
    <w:semiHidden/>
    <w:rsid w:val="0058355F"/>
    <w:rPr>
      <w:i/>
      <w:caps/>
      <w:spacing w:val="10"/>
      <w:sz w:val="18"/>
      <w:szCs w:val="18"/>
    </w:rPr>
  </w:style>
  <w:style w:type="paragraph" w:customStyle="1" w:styleId="Char">
    <w:name w:val="Char"/>
    <w:basedOn w:val="Normal"/>
    <w:rsid w:val="005724EB"/>
    <w:pPr>
      <w:spacing w:after="160" w:line="240" w:lineRule="auto"/>
    </w:pPr>
    <w:rPr>
      <w:rFonts w:ascii="Verdana" w:hAnsi="Verdana"/>
      <w:smallCaps/>
      <w:sz w:val="28"/>
      <w:szCs w:val="28"/>
    </w:rPr>
  </w:style>
  <w:style w:type="paragraph" w:styleId="BlockText">
    <w:name w:val="Block Text"/>
    <w:basedOn w:val="Normal"/>
    <w:rsid w:val="00F206BD"/>
    <w:pPr>
      <w:spacing w:after="0" w:line="240" w:lineRule="auto"/>
    </w:pPr>
    <w:rPr>
      <w:rFonts w:ascii="Times New Roman" w:hAnsi="Times New Roman"/>
      <w:sz w:val="24"/>
    </w:rPr>
  </w:style>
  <w:style w:type="paragraph" w:styleId="ListParagraph">
    <w:name w:val="List Paragraph"/>
    <w:basedOn w:val="Normal"/>
    <w:uiPriority w:val="34"/>
    <w:qFormat/>
    <w:rsid w:val="0058355F"/>
    <w:pPr>
      <w:ind w:left="720"/>
      <w:contextualSpacing/>
    </w:pPr>
  </w:style>
  <w:style w:type="character" w:styleId="Hyperlink">
    <w:name w:val="Hyperlink"/>
    <w:basedOn w:val="DefaultParagraphFont"/>
    <w:uiPriority w:val="99"/>
    <w:unhideWhenUsed/>
    <w:rsid w:val="00EE2776"/>
    <w:rPr>
      <w:color w:val="0000FF"/>
      <w:u w:val="single"/>
    </w:rPr>
  </w:style>
  <w:style w:type="paragraph" w:customStyle="1" w:styleId="BulletedList">
    <w:name w:val="Bulleted List"/>
    <w:aliases w:val="bl1,Bulleted List 1"/>
    <w:basedOn w:val="Normal"/>
    <w:rsid w:val="00EE2776"/>
    <w:pPr>
      <w:keepLines/>
      <w:tabs>
        <w:tab w:val="num" w:pos="720"/>
      </w:tabs>
      <w:spacing w:before="20" w:after="100" w:line="240" w:lineRule="exact"/>
      <w:ind w:left="720" w:right="-580" w:hanging="360"/>
    </w:pPr>
    <w:rPr>
      <w:rFonts w:ascii="Times New Roman" w:hAnsi="Times New Roman"/>
      <w:szCs w:val="24"/>
    </w:rPr>
  </w:style>
  <w:style w:type="table" w:styleId="TableGrid">
    <w:name w:val="Table Grid"/>
    <w:basedOn w:val="TableNormal"/>
    <w:rsid w:val="00D203F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rsid w:val="00D02D7D"/>
    <w:pPr>
      <w:spacing w:after="0" w:line="240" w:lineRule="auto"/>
    </w:pPr>
    <w:rPr>
      <w:rFonts w:ascii="Bookman Old Style" w:hAnsi="Bookman Old Style"/>
      <w:sz w:val="28"/>
    </w:rPr>
  </w:style>
  <w:style w:type="character" w:customStyle="1" w:styleId="BodyTextChar">
    <w:name w:val="Body Text Char"/>
    <w:basedOn w:val="DefaultParagraphFont"/>
    <w:link w:val="BodyText"/>
    <w:rsid w:val="00D02D7D"/>
    <w:rPr>
      <w:rFonts w:ascii="Bookman Old Style" w:eastAsia="Times New Roman" w:hAnsi="Bookman Old Style" w:cs="Times New Roman"/>
      <w:sz w:val="28"/>
      <w:szCs w:val="20"/>
      <w:lang w:val="en-US"/>
    </w:rPr>
  </w:style>
  <w:style w:type="paragraph" w:styleId="Caption">
    <w:name w:val="caption"/>
    <w:basedOn w:val="Normal"/>
    <w:next w:val="Normal"/>
    <w:uiPriority w:val="35"/>
    <w:unhideWhenUsed/>
    <w:qFormat/>
    <w:rsid w:val="0058355F"/>
    <w:rPr>
      <w:b/>
      <w:bCs/>
      <w:color w:val="365F91"/>
      <w:sz w:val="16"/>
      <w:szCs w:val="16"/>
    </w:rPr>
  </w:style>
  <w:style w:type="paragraph" w:customStyle="1" w:styleId="ListBulletedItem1">
    <w:name w:val="List Bulleted Item 1"/>
    <w:rsid w:val="00D02D7D"/>
    <w:pPr>
      <w:spacing w:before="200" w:after="120" w:line="240" w:lineRule="exact"/>
      <w:ind w:left="240" w:hanging="240"/>
    </w:pPr>
    <w:rPr>
      <w:rFonts w:ascii="Arial" w:hAnsi="Arial"/>
      <w:lang w:val="en-US" w:eastAsia="en-US" w:bidi="en-US"/>
    </w:rPr>
  </w:style>
  <w:style w:type="paragraph" w:customStyle="1" w:styleId="Graphic">
    <w:name w:val="Graphic"/>
    <w:basedOn w:val="Normal"/>
    <w:rsid w:val="00D02D7D"/>
    <w:pPr>
      <w:widowControl w:val="0"/>
      <w:spacing w:before="120" w:after="120" w:line="240" w:lineRule="auto"/>
    </w:pPr>
    <w:rPr>
      <w:rFonts w:ascii="Normal" w:hAnsi="Normal"/>
    </w:rPr>
  </w:style>
  <w:style w:type="paragraph" w:styleId="FootnoteText">
    <w:name w:val="footnote text"/>
    <w:basedOn w:val="Normal"/>
    <w:link w:val="FootnoteTextChar"/>
    <w:rsid w:val="00D02D7D"/>
    <w:pPr>
      <w:spacing w:after="0" w:line="240" w:lineRule="auto"/>
    </w:pPr>
    <w:rPr>
      <w:rFonts w:ascii="Arial" w:hAnsi="Arial"/>
      <w:sz w:val="14"/>
    </w:rPr>
  </w:style>
  <w:style w:type="character" w:customStyle="1" w:styleId="FootnoteTextChar">
    <w:name w:val="Footnote Text Char"/>
    <w:basedOn w:val="DefaultParagraphFont"/>
    <w:link w:val="FootnoteText"/>
    <w:rsid w:val="00D02D7D"/>
    <w:rPr>
      <w:rFonts w:ascii="Arial" w:eastAsia="Times New Roman" w:hAnsi="Arial" w:cs="Times New Roman"/>
      <w:sz w:val="14"/>
      <w:szCs w:val="20"/>
      <w:lang w:val="en-US"/>
    </w:rPr>
  </w:style>
  <w:style w:type="paragraph" w:styleId="BalloonText">
    <w:name w:val="Balloon Text"/>
    <w:basedOn w:val="Normal"/>
    <w:link w:val="BalloonTextChar"/>
    <w:uiPriority w:val="99"/>
    <w:semiHidden/>
    <w:unhideWhenUsed/>
    <w:rsid w:val="00D0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2D7D"/>
    <w:rPr>
      <w:rFonts w:ascii="Tahoma" w:hAnsi="Tahoma" w:cs="Tahoma"/>
      <w:sz w:val="16"/>
      <w:szCs w:val="16"/>
    </w:rPr>
  </w:style>
  <w:style w:type="paragraph" w:styleId="TOCHeading">
    <w:name w:val="TOC Heading"/>
    <w:basedOn w:val="Heading1"/>
    <w:next w:val="Normal"/>
    <w:uiPriority w:val="39"/>
    <w:semiHidden/>
    <w:unhideWhenUsed/>
    <w:qFormat/>
    <w:rsid w:val="0058355F"/>
    <w:pPr>
      <w:outlineLvl w:val="9"/>
    </w:pPr>
  </w:style>
  <w:style w:type="paragraph" w:styleId="TOC1">
    <w:name w:val="toc 1"/>
    <w:basedOn w:val="Normal"/>
    <w:next w:val="Normal"/>
    <w:autoRedefine/>
    <w:uiPriority w:val="39"/>
    <w:unhideWhenUsed/>
    <w:rsid w:val="00562655"/>
    <w:pPr>
      <w:tabs>
        <w:tab w:val="right" w:leader="dot" w:pos="9016"/>
      </w:tabs>
      <w:spacing w:after="100"/>
      <w:ind w:left="227"/>
    </w:pPr>
  </w:style>
  <w:style w:type="paragraph" w:styleId="TOC2">
    <w:name w:val="toc 2"/>
    <w:basedOn w:val="Normal"/>
    <w:next w:val="Normal"/>
    <w:autoRedefine/>
    <w:uiPriority w:val="39"/>
    <w:unhideWhenUsed/>
    <w:rsid w:val="00C71741"/>
    <w:pPr>
      <w:spacing w:after="100"/>
      <w:ind w:left="220"/>
    </w:pPr>
  </w:style>
  <w:style w:type="paragraph" w:styleId="TOC3">
    <w:name w:val="toc 3"/>
    <w:basedOn w:val="Normal"/>
    <w:next w:val="Normal"/>
    <w:autoRedefine/>
    <w:uiPriority w:val="39"/>
    <w:unhideWhenUsed/>
    <w:rsid w:val="00562655"/>
    <w:pPr>
      <w:tabs>
        <w:tab w:val="right" w:leader="dot" w:pos="9016"/>
      </w:tabs>
      <w:spacing w:after="100"/>
      <w:ind w:left="227"/>
    </w:pPr>
  </w:style>
  <w:style w:type="paragraph" w:styleId="Title">
    <w:name w:val="Title"/>
    <w:basedOn w:val="Normal"/>
    <w:next w:val="Normal"/>
    <w:link w:val="TitleChar"/>
    <w:qFormat/>
    <w:rsid w:val="0058355F"/>
    <w:pPr>
      <w:spacing w:before="720"/>
    </w:pPr>
    <w:rPr>
      <w:caps/>
      <w:color w:val="4F81BD"/>
      <w:spacing w:val="10"/>
      <w:kern w:val="28"/>
      <w:sz w:val="52"/>
      <w:szCs w:val="52"/>
    </w:rPr>
  </w:style>
  <w:style w:type="character" w:customStyle="1" w:styleId="TitleChar">
    <w:name w:val="Title Char"/>
    <w:basedOn w:val="DefaultParagraphFont"/>
    <w:link w:val="Title"/>
    <w:uiPriority w:val="10"/>
    <w:rsid w:val="0058355F"/>
    <w:rPr>
      <w:caps/>
      <w:color w:val="4F81BD"/>
      <w:spacing w:val="10"/>
      <w:kern w:val="28"/>
      <w:sz w:val="52"/>
      <w:szCs w:val="52"/>
    </w:rPr>
  </w:style>
  <w:style w:type="paragraph" w:styleId="Subtitle">
    <w:name w:val="Subtitle"/>
    <w:basedOn w:val="Normal"/>
    <w:next w:val="Normal"/>
    <w:link w:val="SubtitleChar"/>
    <w:uiPriority w:val="11"/>
    <w:qFormat/>
    <w:rsid w:val="0058355F"/>
    <w:pPr>
      <w:spacing w:after="1000" w:line="240" w:lineRule="auto"/>
    </w:pPr>
    <w:rPr>
      <w:caps/>
      <w:color w:val="595959"/>
      <w:spacing w:val="10"/>
      <w:sz w:val="24"/>
      <w:szCs w:val="24"/>
    </w:rPr>
  </w:style>
  <w:style w:type="character" w:customStyle="1" w:styleId="SubtitleChar">
    <w:name w:val="Subtitle Char"/>
    <w:basedOn w:val="DefaultParagraphFont"/>
    <w:link w:val="Subtitle"/>
    <w:uiPriority w:val="11"/>
    <w:rsid w:val="0058355F"/>
    <w:rPr>
      <w:caps/>
      <w:color w:val="595959"/>
      <w:spacing w:val="10"/>
      <w:sz w:val="24"/>
      <w:szCs w:val="24"/>
    </w:rPr>
  </w:style>
  <w:style w:type="character" w:styleId="Strong">
    <w:name w:val="Strong"/>
    <w:uiPriority w:val="22"/>
    <w:qFormat/>
    <w:rsid w:val="0058355F"/>
    <w:rPr>
      <w:b/>
      <w:bCs/>
    </w:rPr>
  </w:style>
  <w:style w:type="character" w:styleId="Emphasis">
    <w:name w:val="Emphasis"/>
    <w:uiPriority w:val="20"/>
    <w:qFormat/>
    <w:rsid w:val="0058355F"/>
    <w:rPr>
      <w:caps/>
      <w:color w:val="243F60"/>
      <w:spacing w:val="5"/>
    </w:rPr>
  </w:style>
  <w:style w:type="paragraph" w:styleId="NoSpacing">
    <w:name w:val="No Spacing"/>
    <w:basedOn w:val="Normal"/>
    <w:link w:val="NoSpacingChar"/>
    <w:uiPriority w:val="1"/>
    <w:qFormat/>
    <w:rsid w:val="0058355F"/>
    <w:pPr>
      <w:spacing w:before="0" w:after="0" w:line="240" w:lineRule="auto"/>
    </w:pPr>
  </w:style>
  <w:style w:type="character" w:customStyle="1" w:styleId="NoSpacingChar">
    <w:name w:val="No Spacing Char"/>
    <w:basedOn w:val="DefaultParagraphFont"/>
    <w:link w:val="NoSpacing"/>
    <w:uiPriority w:val="1"/>
    <w:rsid w:val="0058355F"/>
    <w:rPr>
      <w:sz w:val="20"/>
      <w:szCs w:val="20"/>
    </w:rPr>
  </w:style>
  <w:style w:type="paragraph" w:styleId="Quote">
    <w:name w:val="Quote"/>
    <w:basedOn w:val="Normal"/>
    <w:next w:val="Normal"/>
    <w:link w:val="QuoteChar"/>
    <w:uiPriority w:val="29"/>
    <w:qFormat/>
    <w:rsid w:val="0058355F"/>
    <w:rPr>
      <w:i/>
      <w:iCs/>
    </w:rPr>
  </w:style>
  <w:style w:type="character" w:customStyle="1" w:styleId="QuoteChar">
    <w:name w:val="Quote Char"/>
    <w:basedOn w:val="DefaultParagraphFont"/>
    <w:link w:val="Quote"/>
    <w:uiPriority w:val="29"/>
    <w:rsid w:val="0058355F"/>
    <w:rPr>
      <w:i/>
      <w:iCs/>
      <w:sz w:val="20"/>
      <w:szCs w:val="20"/>
    </w:rPr>
  </w:style>
  <w:style w:type="paragraph" w:styleId="IntenseQuote">
    <w:name w:val="Intense Quote"/>
    <w:basedOn w:val="Normal"/>
    <w:next w:val="Normal"/>
    <w:link w:val="IntenseQuoteChar"/>
    <w:uiPriority w:val="30"/>
    <w:qFormat/>
    <w:rsid w:val="0058355F"/>
    <w:pPr>
      <w:pBdr>
        <w:top w:val="single" w:sz="4" w:space="10" w:color="4F81BD"/>
        <w:left w:val="single" w:sz="4" w:space="10" w:color="4F81BD"/>
      </w:pBdr>
      <w:spacing w:after="0"/>
      <w:ind w:left="1296" w:right="1152"/>
      <w:jc w:val="both"/>
    </w:pPr>
    <w:rPr>
      <w:i/>
      <w:iCs/>
      <w:color w:val="4F81BD"/>
    </w:rPr>
  </w:style>
  <w:style w:type="character" w:customStyle="1" w:styleId="IntenseQuoteChar">
    <w:name w:val="Intense Quote Char"/>
    <w:basedOn w:val="DefaultParagraphFont"/>
    <w:link w:val="IntenseQuote"/>
    <w:uiPriority w:val="30"/>
    <w:rsid w:val="0058355F"/>
    <w:rPr>
      <w:i/>
      <w:iCs/>
      <w:color w:val="4F81BD"/>
      <w:sz w:val="20"/>
      <w:szCs w:val="20"/>
    </w:rPr>
  </w:style>
  <w:style w:type="character" w:styleId="SubtleEmphasis">
    <w:name w:val="Subtle Emphasis"/>
    <w:uiPriority w:val="19"/>
    <w:qFormat/>
    <w:rsid w:val="0058355F"/>
    <w:rPr>
      <w:i/>
      <w:iCs/>
      <w:color w:val="243F60"/>
    </w:rPr>
  </w:style>
  <w:style w:type="character" w:styleId="IntenseEmphasis">
    <w:name w:val="Intense Emphasis"/>
    <w:uiPriority w:val="21"/>
    <w:qFormat/>
    <w:rsid w:val="0058355F"/>
    <w:rPr>
      <w:b/>
      <w:bCs/>
      <w:caps/>
      <w:color w:val="243F60"/>
      <w:spacing w:val="10"/>
    </w:rPr>
  </w:style>
  <w:style w:type="character" w:styleId="SubtleReference">
    <w:name w:val="Subtle Reference"/>
    <w:uiPriority w:val="31"/>
    <w:qFormat/>
    <w:rsid w:val="0058355F"/>
    <w:rPr>
      <w:b/>
      <w:bCs/>
      <w:color w:val="4F81BD"/>
    </w:rPr>
  </w:style>
  <w:style w:type="character" w:styleId="IntenseReference">
    <w:name w:val="Intense Reference"/>
    <w:uiPriority w:val="32"/>
    <w:qFormat/>
    <w:rsid w:val="0058355F"/>
    <w:rPr>
      <w:b/>
      <w:bCs/>
      <w:i/>
      <w:iCs/>
      <w:caps/>
      <w:color w:val="4F81BD"/>
    </w:rPr>
  </w:style>
  <w:style w:type="character" w:styleId="BookTitle">
    <w:name w:val="Book Title"/>
    <w:uiPriority w:val="33"/>
    <w:qFormat/>
    <w:rsid w:val="0058355F"/>
    <w:rPr>
      <w:b/>
      <w:bCs/>
      <w:i/>
      <w:iCs/>
      <w:spacing w:val="9"/>
    </w:rPr>
  </w:style>
  <w:style w:type="paragraph" w:styleId="Header">
    <w:name w:val="header"/>
    <w:basedOn w:val="Normal"/>
    <w:link w:val="HeaderChar"/>
    <w:unhideWhenUsed/>
    <w:rsid w:val="007B102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B102B"/>
    <w:rPr>
      <w:sz w:val="20"/>
      <w:szCs w:val="20"/>
    </w:rPr>
  </w:style>
  <w:style w:type="paragraph" w:styleId="Footer">
    <w:name w:val="footer"/>
    <w:basedOn w:val="Normal"/>
    <w:link w:val="FooterChar"/>
    <w:uiPriority w:val="99"/>
    <w:semiHidden/>
    <w:unhideWhenUsed/>
    <w:rsid w:val="007B102B"/>
    <w:pPr>
      <w:tabs>
        <w:tab w:val="center" w:pos="4513"/>
        <w:tab w:val="right" w:pos="9026"/>
      </w:tabs>
      <w:spacing w:before="0" w:after="0" w:line="240" w:lineRule="auto"/>
    </w:pPr>
  </w:style>
  <w:style w:type="character" w:customStyle="1" w:styleId="FooterChar">
    <w:name w:val="Footer Char"/>
    <w:basedOn w:val="DefaultParagraphFont"/>
    <w:link w:val="Footer"/>
    <w:uiPriority w:val="99"/>
    <w:semiHidden/>
    <w:rsid w:val="007B102B"/>
    <w:rPr>
      <w:sz w:val="20"/>
      <w:szCs w:val="20"/>
    </w:rPr>
  </w:style>
  <w:style w:type="paragraph" w:customStyle="1" w:styleId="Tabletext">
    <w:name w:val="Table text"/>
    <w:basedOn w:val="Normal"/>
    <w:rsid w:val="00925E81"/>
    <w:pPr>
      <w:spacing w:before="40" w:after="40" w:line="60" w:lineRule="atLeast"/>
    </w:pPr>
    <w:rPr>
      <w:rFonts w:ascii="Arial" w:hAnsi="Arial"/>
      <w:sz w:val="22"/>
      <w:lang w:val="en-GB" w:bidi="ar-SA"/>
    </w:rPr>
  </w:style>
  <w:style w:type="paragraph" w:customStyle="1" w:styleId="legalese">
    <w:name w:val="legalese"/>
    <w:basedOn w:val="Normal"/>
    <w:rsid w:val="00B12C18"/>
    <w:pPr>
      <w:spacing w:before="0" w:after="120" w:line="240" w:lineRule="auto"/>
      <w:ind w:left="3742" w:right="-360"/>
    </w:pPr>
    <w:rPr>
      <w:rFonts w:ascii="Arial" w:hAnsi="Arial" w:cs="Arial"/>
      <w:i/>
      <w:iCs/>
      <w:sz w:val="16"/>
      <w:szCs w:val="16"/>
      <w:lang w:bidi="ar-SA"/>
    </w:rPr>
  </w:style>
  <w:style w:type="paragraph" w:styleId="BodyTextIndent">
    <w:name w:val="Body Text Indent"/>
    <w:basedOn w:val="Normal"/>
    <w:link w:val="BodyTextIndentChar"/>
    <w:uiPriority w:val="99"/>
    <w:semiHidden/>
    <w:unhideWhenUsed/>
    <w:rsid w:val="00312505"/>
    <w:pPr>
      <w:spacing w:after="120"/>
      <w:ind w:left="283"/>
    </w:pPr>
  </w:style>
  <w:style w:type="character" w:customStyle="1" w:styleId="BodyTextIndentChar">
    <w:name w:val="Body Text Indent Char"/>
    <w:basedOn w:val="DefaultParagraphFont"/>
    <w:link w:val="BodyTextIndent"/>
    <w:uiPriority w:val="99"/>
    <w:semiHidden/>
    <w:rsid w:val="00312505"/>
    <w:rPr>
      <w:sz w:val="20"/>
      <w:szCs w:val="20"/>
    </w:rPr>
  </w:style>
  <w:style w:type="paragraph" w:styleId="BodyTextIndent3">
    <w:name w:val="Body Text Indent 3"/>
    <w:basedOn w:val="Normal"/>
    <w:link w:val="BodyTextIndent3Char"/>
    <w:uiPriority w:val="99"/>
    <w:semiHidden/>
    <w:unhideWhenUsed/>
    <w:rsid w:val="0031250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12505"/>
    <w:rPr>
      <w:sz w:val="16"/>
      <w:szCs w:val="16"/>
    </w:rPr>
  </w:style>
  <w:style w:type="paragraph" w:customStyle="1" w:styleId="Level2">
    <w:name w:val="Level 2"/>
    <w:basedOn w:val="Normal"/>
    <w:qFormat/>
    <w:rsid w:val="00685142"/>
    <w:pPr>
      <w:spacing w:before="120" w:after="120" w:line="240" w:lineRule="auto"/>
      <w:ind w:left="357"/>
      <w:jc w:val="both"/>
    </w:pPr>
    <w:rPr>
      <w:rFonts w:ascii="Arial" w:hAnsi="Arial"/>
      <w:szCs w:val="24"/>
      <w:lang w:val="en-GB" w:bidi="ar-SA"/>
    </w:rPr>
  </w:style>
  <w:style w:type="paragraph" w:customStyle="1" w:styleId="BulletFIC">
    <w:name w:val="BulletFIC"/>
    <w:basedOn w:val="Normal"/>
    <w:qFormat/>
    <w:rsid w:val="00685142"/>
    <w:pPr>
      <w:tabs>
        <w:tab w:val="num" w:pos="360"/>
      </w:tabs>
      <w:spacing w:before="60" w:after="60" w:line="240" w:lineRule="auto"/>
      <w:ind w:left="854" w:hanging="287"/>
      <w:jc w:val="both"/>
    </w:pPr>
    <w:rPr>
      <w:rFonts w:ascii="Arial" w:hAnsi="Arial"/>
      <w:szCs w:val="24"/>
      <w:lang w:val="en-GB" w:bidi="ar-SA"/>
    </w:rPr>
  </w:style>
  <w:style w:type="paragraph" w:customStyle="1" w:styleId="AINDENTEDBULLET">
    <w:name w:val="A INDENTED BULLET"/>
    <w:basedOn w:val="Normal"/>
    <w:rsid w:val="00685142"/>
    <w:pPr>
      <w:widowControl w:val="0"/>
      <w:numPr>
        <w:numId w:val="10"/>
      </w:numPr>
      <w:tabs>
        <w:tab w:val="clear" w:pos="851"/>
        <w:tab w:val="left" w:pos="1080"/>
      </w:tabs>
      <w:spacing w:before="0" w:after="0" w:line="240" w:lineRule="auto"/>
      <w:ind w:left="662" w:hanging="331"/>
    </w:pPr>
    <w:rPr>
      <w:rFonts w:ascii="Book Antiqua" w:hAnsi="Book Antiqua"/>
      <w:sz w:val="22"/>
      <w:lang w:bidi="ar-SA"/>
    </w:rPr>
  </w:style>
  <w:style w:type="paragraph" w:customStyle="1" w:styleId="Heading0">
    <w:name w:val="Heading 0"/>
    <w:basedOn w:val="Heading1"/>
    <w:next w:val="BodyText"/>
    <w:rsid w:val="00372832"/>
    <w:pPr>
      <w:keepNext/>
      <w:pageBreakBefore/>
      <w:pBdr>
        <w:top w:val="single" w:sz="12" w:space="1" w:color="auto"/>
        <w:left w:val="single" w:sz="12" w:space="4" w:color="auto"/>
        <w:bottom w:val="single" w:sz="12" w:space="1" w:color="auto"/>
        <w:right w:val="single" w:sz="12" w:space="4" w:color="auto"/>
      </w:pBdr>
      <w:shd w:val="clear" w:color="auto" w:fill="000000"/>
      <w:spacing w:after="100" w:line="360" w:lineRule="auto"/>
    </w:pPr>
    <w:rPr>
      <w:rFonts w:ascii="Verdana" w:hAnsi="Verdana"/>
      <w:bCs w:val="0"/>
      <w:caps w:val="0"/>
      <w:color w:val="auto"/>
      <w:spacing w:val="0"/>
      <w:kern w:val="28"/>
      <w:sz w:val="36"/>
      <w:szCs w:val="20"/>
      <w:lang w:val="en-GB" w:bidi="ar-SA"/>
    </w:rPr>
  </w:style>
  <w:style w:type="character" w:customStyle="1" w:styleId="DDBodyTextCharCharCharChar">
    <w:name w:val="DD Body Text Char Char Char Char"/>
    <w:basedOn w:val="DefaultParagraphFont"/>
    <w:rsid w:val="00372832"/>
    <w:rPr>
      <w:rFonts w:ascii="Arial" w:hAnsi="Arial" w:cs="Arial"/>
      <w:szCs w:val="24"/>
      <w:lang w:val="en-US" w:eastAsia="en-US" w:bidi="ar-SA"/>
    </w:rPr>
  </w:style>
  <w:style w:type="paragraph" w:customStyle="1" w:styleId="Bullet1">
    <w:name w:val="Bullet 1"/>
    <w:aliases w:val="b1"/>
    <w:basedOn w:val="BodyTextNormal"/>
    <w:autoRedefine/>
    <w:rsid w:val="000D3AD9"/>
    <w:pPr>
      <w:tabs>
        <w:tab w:val="clear" w:pos="2835"/>
        <w:tab w:val="left" w:pos="1134"/>
      </w:tabs>
      <w:ind w:left="0"/>
    </w:pPr>
    <w:rPr>
      <w:rFonts w:cs="Arial"/>
      <w:b/>
      <w:szCs w:val="20"/>
    </w:rPr>
  </w:style>
  <w:style w:type="paragraph" w:customStyle="1" w:styleId="BodyTextNormal">
    <w:name w:val="BodyTextNormal"/>
    <w:basedOn w:val="Normal"/>
    <w:link w:val="BodyTextNormalChar"/>
    <w:rsid w:val="00372832"/>
    <w:pPr>
      <w:tabs>
        <w:tab w:val="left" w:pos="2835"/>
      </w:tabs>
      <w:spacing w:before="0" w:after="120" w:line="240" w:lineRule="auto"/>
      <w:ind w:left="2835"/>
      <w:jc w:val="both"/>
    </w:pPr>
    <w:rPr>
      <w:rFonts w:ascii="Arial" w:hAnsi="Arial"/>
      <w:szCs w:val="24"/>
      <w:lang w:bidi="ar-SA"/>
    </w:rPr>
  </w:style>
  <w:style w:type="character" w:customStyle="1" w:styleId="BodyTextNormalChar">
    <w:name w:val="BodyTextNormal Char"/>
    <w:basedOn w:val="DefaultParagraphFont"/>
    <w:link w:val="BodyTextNormal"/>
    <w:rsid w:val="00372832"/>
    <w:rPr>
      <w:rFonts w:ascii="Arial" w:hAnsi="Arial"/>
      <w:szCs w:val="24"/>
      <w:lang w:eastAsia="en-US"/>
    </w:rPr>
  </w:style>
  <w:style w:type="paragraph" w:customStyle="1" w:styleId="Bullet1Text">
    <w:name w:val="Bullet 1 Text"/>
    <w:rsid w:val="00372832"/>
    <w:pPr>
      <w:ind w:left="3345"/>
      <w:jc w:val="both"/>
    </w:pPr>
    <w:rPr>
      <w:rFonts w:ascii="Arial" w:hAnsi="Arial"/>
      <w:szCs w:val="24"/>
      <w:lang w:eastAsia="en-US"/>
    </w:rPr>
  </w:style>
  <w:style w:type="paragraph" w:customStyle="1" w:styleId="Bullet2">
    <w:name w:val="Bullet 2"/>
    <w:basedOn w:val="BodyTextNormal"/>
    <w:rsid w:val="00372832"/>
    <w:pPr>
      <w:numPr>
        <w:numId w:val="12"/>
      </w:numPr>
      <w:tabs>
        <w:tab w:val="num" w:pos="360"/>
      </w:tabs>
      <w:spacing w:after="60"/>
      <w:ind w:left="3855" w:hanging="510"/>
    </w:pPr>
  </w:style>
  <w:style w:type="paragraph" w:customStyle="1" w:styleId="DDBodyText">
    <w:name w:val="DD Body Text"/>
    <w:rsid w:val="003C5AC2"/>
    <w:pPr>
      <w:spacing w:before="120" w:after="120" w:line="300" w:lineRule="exact"/>
      <w:ind w:left="902"/>
      <w:jc w:val="both"/>
    </w:pPr>
    <w:rPr>
      <w:rFonts w:ascii="Arial" w:hAnsi="Arial" w:cs="Arial"/>
      <w:szCs w:val="24"/>
      <w:lang w:val="en-US" w:eastAsia="en-US"/>
    </w:rPr>
  </w:style>
  <w:style w:type="paragraph" w:customStyle="1" w:styleId="DDBodyTextCharCharChar">
    <w:name w:val="DD Body Text Char Char Char"/>
    <w:autoRedefine/>
    <w:rsid w:val="003C5AC2"/>
    <w:pPr>
      <w:spacing w:before="60" w:after="60"/>
      <w:ind w:left="851"/>
    </w:pPr>
    <w:rPr>
      <w:rFonts w:ascii="Tahoma" w:hAnsi="Tahoma" w:cs="Tahoma"/>
      <w:szCs w:val="24"/>
      <w:lang w:val="en-US" w:eastAsia="en-US"/>
    </w:rPr>
  </w:style>
  <w:style w:type="paragraph" w:styleId="NormalWeb">
    <w:name w:val="Normal (Web)"/>
    <w:basedOn w:val="Normal"/>
    <w:uiPriority w:val="99"/>
    <w:rsid w:val="00ED78FB"/>
    <w:pPr>
      <w:spacing w:before="100" w:beforeAutospacing="1" w:after="100" w:afterAutospacing="1" w:line="240" w:lineRule="auto"/>
    </w:pPr>
    <w:rPr>
      <w:rFonts w:ascii="Times New Roman" w:hAnsi="Times New Roman"/>
      <w:sz w:val="24"/>
      <w:szCs w:val="24"/>
      <w:lang w:bidi="ar-SA"/>
    </w:rPr>
  </w:style>
  <w:style w:type="paragraph" w:styleId="BodyText3">
    <w:name w:val="Body Text 3"/>
    <w:basedOn w:val="Normal"/>
    <w:link w:val="BodyText3Char"/>
    <w:uiPriority w:val="99"/>
    <w:semiHidden/>
    <w:unhideWhenUsed/>
    <w:rsid w:val="00D60B74"/>
    <w:pPr>
      <w:spacing w:after="120"/>
    </w:pPr>
    <w:rPr>
      <w:sz w:val="16"/>
      <w:szCs w:val="16"/>
    </w:rPr>
  </w:style>
  <w:style w:type="character" w:customStyle="1" w:styleId="BodyText3Char">
    <w:name w:val="Body Text 3 Char"/>
    <w:basedOn w:val="DefaultParagraphFont"/>
    <w:link w:val="BodyText3"/>
    <w:uiPriority w:val="99"/>
    <w:semiHidden/>
    <w:rsid w:val="00D60B74"/>
    <w:rPr>
      <w:sz w:val="16"/>
      <w:szCs w:val="16"/>
      <w:lang w:val="en-US" w:eastAsia="en-US" w:bidi="en-US"/>
    </w:rPr>
  </w:style>
  <w:style w:type="paragraph" w:styleId="TOC4">
    <w:name w:val="toc 4"/>
    <w:basedOn w:val="Normal"/>
    <w:next w:val="Normal"/>
    <w:autoRedefine/>
    <w:uiPriority w:val="39"/>
    <w:unhideWhenUsed/>
    <w:rsid w:val="00426811"/>
    <w:pPr>
      <w:spacing w:before="0" w:after="100"/>
      <w:ind w:left="660"/>
    </w:pPr>
    <w:rPr>
      <w:sz w:val="22"/>
      <w:szCs w:val="22"/>
      <w:lang w:eastAsia="en-ZA" w:bidi="ar-SA"/>
    </w:rPr>
  </w:style>
  <w:style w:type="paragraph" w:styleId="TOC5">
    <w:name w:val="toc 5"/>
    <w:basedOn w:val="Normal"/>
    <w:next w:val="Normal"/>
    <w:autoRedefine/>
    <w:uiPriority w:val="39"/>
    <w:unhideWhenUsed/>
    <w:rsid w:val="00426811"/>
    <w:pPr>
      <w:spacing w:before="0" w:after="100"/>
      <w:ind w:left="880"/>
    </w:pPr>
    <w:rPr>
      <w:sz w:val="22"/>
      <w:szCs w:val="22"/>
      <w:lang w:eastAsia="en-ZA" w:bidi="ar-SA"/>
    </w:rPr>
  </w:style>
  <w:style w:type="paragraph" w:styleId="TOC6">
    <w:name w:val="toc 6"/>
    <w:basedOn w:val="Normal"/>
    <w:next w:val="Normal"/>
    <w:autoRedefine/>
    <w:uiPriority w:val="39"/>
    <w:unhideWhenUsed/>
    <w:rsid w:val="00426811"/>
    <w:pPr>
      <w:spacing w:before="0" w:after="100"/>
      <w:ind w:left="1100"/>
    </w:pPr>
    <w:rPr>
      <w:sz w:val="22"/>
      <w:szCs w:val="22"/>
      <w:lang w:eastAsia="en-ZA" w:bidi="ar-SA"/>
    </w:rPr>
  </w:style>
  <w:style w:type="paragraph" w:styleId="TOC7">
    <w:name w:val="toc 7"/>
    <w:basedOn w:val="Normal"/>
    <w:next w:val="Normal"/>
    <w:autoRedefine/>
    <w:uiPriority w:val="39"/>
    <w:unhideWhenUsed/>
    <w:rsid w:val="00426811"/>
    <w:pPr>
      <w:spacing w:before="0" w:after="100"/>
      <w:ind w:left="1320"/>
    </w:pPr>
    <w:rPr>
      <w:sz w:val="22"/>
      <w:szCs w:val="22"/>
      <w:lang w:eastAsia="en-ZA" w:bidi="ar-SA"/>
    </w:rPr>
  </w:style>
  <w:style w:type="paragraph" w:styleId="TOC8">
    <w:name w:val="toc 8"/>
    <w:basedOn w:val="Normal"/>
    <w:next w:val="Normal"/>
    <w:autoRedefine/>
    <w:uiPriority w:val="39"/>
    <w:unhideWhenUsed/>
    <w:rsid w:val="00426811"/>
    <w:pPr>
      <w:spacing w:before="0" w:after="100"/>
      <w:ind w:left="1540"/>
    </w:pPr>
    <w:rPr>
      <w:sz w:val="22"/>
      <w:szCs w:val="22"/>
      <w:lang w:eastAsia="en-ZA" w:bidi="ar-SA"/>
    </w:rPr>
  </w:style>
  <w:style w:type="paragraph" w:styleId="TOC9">
    <w:name w:val="toc 9"/>
    <w:basedOn w:val="Normal"/>
    <w:next w:val="Normal"/>
    <w:autoRedefine/>
    <w:uiPriority w:val="39"/>
    <w:unhideWhenUsed/>
    <w:rsid w:val="00426811"/>
    <w:pPr>
      <w:spacing w:before="0" w:after="100"/>
      <w:ind w:left="1760"/>
    </w:pPr>
    <w:rPr>
      <w:sz w:val="22"/>
      <w:szCs w:val="22"/>
      <w:lang w:eastAsia="en-ZA" w:bidi="ar-SA"/>
    </w:rPr>
  </w:style>
  <w:style w:type="character" w:styleId="CommentReference">
    <w:name w:val="annotation reference"/>
    <w:basedOn w:val="DefaultParagraphFont"/>
    <w:uiPriority w:val="99"/>
    <w:semiHidden/>
    <w:unhideWhenUsed/>
    <w:rsid w:val="00796786"/>
    <w:rPr>
      <w:sz w:val="16"/>
      <w:szCs w:val="16"/>
    </w:rPr>
  </w:style>
  <w:style w:type="paragraph" w:styleId="CommentText">
    <w:name w:val="annotation text"/>
    <w:basedOn w:val="Normal"/>
    <w:link w:val="CommentTextChar"/>
    <w:uiPriority w:val="99"/>
    <w:semiHidden/>
    <w:unhideWhenUsed/>
    <w:rsid w:val="00796786"/>
  </w:style>
  <w:style w:type="character" w:customStyle="1" w:styleId="CommentTextChar">
    <w:name w:val="Comment Text Char"/>
    <w:basedOn w:val="DefaultParagraphFont"/>
    <w:link w:val="CommentText"/>
    <w:uiPriority w:val="99"/>
    <w:semiHidden/>
    <w:rsid w:val="00796786"/>
    <w:rPr>
      <w:lang w:eastAsia="en-US" w:bidi="en-US"/>
    </w:rPr>
  </w:style>
  <w:style w:type="paragraph" w:styleId="CommentSubject">
    <w:name w:val="annotation subject"/>
    <w:basedOn w:val="CommentText"/>
    <w:next w:val="CommentText"/>
    <w:link w:val="CommentSubjectChar"/>
    <w:uiPriority w:val="99"/>
    <w:semiHidden/>
    <w:unhideWhenUsed/>
    <w:rsid w:val="00796786"/>
    <w:rPr>
      <w:b/>
      <w:bCs/>
    </w:rPr>
  </w:style>
  <w:style w:type="character" w:customStyle="1" w:styleId="CommentSubjectChar">
    <w:name w:val="Comment Subject Char"/>
    <w:basedOn w:val="CommentTextChar"/>
    <w:link w:val="CommentSubject"/>
    <w:uiPriority w:val="99"/>
    <w:semiHidden/>
    <w:rsid w:val="00796786"/>
    <w:rPr>
      <w:b/>
      <w:bCs/>
    </w:rPr>
  </w:style>
</w:styles>
</file>

<file path=word/webSettings.xml><?xml version="1.0" encoding="utf-8"?>
<w:webSettings xmlns:r="http://schemas.openxmlformats.org/officeDocument/2006/relationships" xmlns:w="http://schemas.openxmlformats.org/wordprocessingml/2006/main">
  <w:divs>
    <w:div w:id="55443817">
      <w:bodyDiv w:val="1"/>
      <w:marLeft w:val="0"/>
      <w:marRight w:val="0"/>
      <w:marTop w:val="0"/>
      <w:marBottom w:val="0"/>
      <w:divBdr>
        <w:top w:val="none" w:sz="0" w:space="0" w:color="auto"/>
        <w:left w:val="none" w:sz="0" w:space="0" w:color="auto"/>
        <w:bottom w:val="none" w:sz="0" w:space="0" w:color="auto"/>
        <w:right w:val="none" w:sz="0" w:space="0" w:color="auto"/>
      </w:divBdr>
    </w:div>
    <w:div w:id="81731809">
      <w:bodyDiv w:val="1"/>
      <w:marLeft w:val="0"/>
      <w:marRight w:val="0"/>
      <w:marTop w:val="0"/>
      <w:marBottom w:val="0"/>
      <w:divBdr>
        <w:top w:val="none" w:sz="0" w:space="0" w:color="auto"/>
        <w:left w:val="none" w:sz="0" w:space="0" w:color="auto"/>
        <w:bottom w:val="none" w:sz="0" w:space="0" w:color="auto"/>
        <w:right w:val="none" w:sz="0" w:space="0" w:color="auto"/>
      </w:divBdr>
    </w:div>
    <w:div w:id="195434584">
      <w:bodyDiv w:val="1"/>
      <w:marLeft w:val="0"/>
      <w:marRight w:val="0"/>
      <w:marTop w:val="0"/>
      <w:marBottom w:val="0"/>
      <w:divBdr>
        <w:top w:val="none" w:sz="0" w:space="0" w:color="auto"/>
        <w:left w:val="none" w:sz="0" w:space="0" w:color="auto"/>
        <w:bottom w:val="none" w:sz="0" w:space="0" w:color="auto"/>
        <w:right w:val="none" w:sz="0" w:space="0" w:color="auto"/>
      </w:divBdr>
    </w:div>
    <w:div w:id="227768369">
      <w:bodyDiv w:val="1"/>
      <w:marLeft w:val="0"/>
      <w:marRight w:val="0"/>
      <w:marTop w:val="0"/>
      <w:marBottom w:val="0"/>
      <w:divBdr>
        <w:top w:val="none" w:sz="0" w:space="0" w:color="auto"/>
        <w:left w:val="none" w:sz="0" w:space="0" w:color="auto"/>
        <w:bottom w:val="none" w:sz="0" w:space="0" w:color="auto"/>
        <w:right w:val="none" w:sz="0" w:space="0" w:color="auto"/>
      </w:divBdr>
    </w:div>
    <w:div w:id="282420681">
      <w:bodyDiv w:val="1"/>
      <w:marLeft w:val="0"/>
      <w:marRight w:val="0"/>
      <w:marTop w:val="0"/>
      <w:marBottom w:val="0"/>
      <w:divBdr>
        <w:top w:val="none" w:sz="0" w:space="0" w:color="auto"/>
        <w:left w:val="none" w:sz="0" w:space="0" w:color="auto"/>
        <w:bottom w:val="none" w:sz="0" w:space="0" w:color="auto"/>
        <w:right w:val="none" w:sz="0" w:space="0" w:color="auto"/>
      </w:divBdr>
    </w:div>
    <w:div w:id="320622339">
      <w:bodyDiv w:val="1"/>
      <w:marLeft w:val="0"/>
      <w:marRight w:val="0"/>
      <w:marTop w:val="0"/>
      <w:marBottom w:val="0"/>
      <w:divBdr>
        <w:top w:val="none" w:sz="0" w:space="0" w:color="auto"/>
        <w:left w:val="none" w:sz="0" w:space="0" w:color="auto"/>
        <w:bottom w:val="none" w:sz="0" w:space="0" w:color="auto"/>
        <w:right w:val="none" w:sz="0" w:space="0" w:color="auto"/>
      </w:divBdr>
    </w:div>
    <w:div w:id="445198225">
      <w:bodyDiv w:val="1"/>
      <w:marLeft w:val="0"/>
      <w:marRight w:val="0"/>
      <w:marTop w:val="0"/>
      <w:marBottom w:val="0"/>
      <w:divBdr>
        <w:top w:val="none" w:sz="0" w:space="0" w:color="auto"/>
        <w:left w:val="none" w:sz="0" w:space="0" w:color="auto"/>
        <w:bottom w:val="none" w:sz="0" w:space="0" w:color="auto"/>
        <w:right w:val="none" w:sz="0" w:space="0" w:color="auto"/>
      </w:divBdr>
    </w:div>
    <w:div w:id="487402916">
      <w:bodyDiv w:val="1"/>
      <w:marLeft w:val="0"/>
      <w:marRight w:val="0"/>
      <w:marTop w:val="0"/>
      <w:marBottom w:val="0"/>
      <w:divBdr>
        <w:top w:val="none" w:sz="0" w:space="0" w:color="auto"/>
        <w:left w:val="none" w:sz="0" w:space="0" w:color="auto"/>
        <w:bottom w:val="none" w:sz="0" w:space="0" w:color="auto"/>
        <w:right w:val="none" w:sz="0" w:space="0" w:color="auto"/>
      </w:divBdr>
      <w:divsChild>
        <w:div w:id="88425921">
          <w:marLeft w:val="0"/>
          <w:marRight w:val="0"/>
          <w:marTop w:val="120"/>
          <w:marBottom w:val="0"/>
          <w:divBdr>
            <w:top w:val="none" w:sz="0" w:space="0" w:color="auto"/>
            <w:left w:val="none" w:sz="0" w:space="0" w:color="auto"/>
            <w:bottom w:val="none" w:sz="0" w:space="0" w:color="auto"/>
            <w:right w:val="none" w:sz="0" w:space="0" w:color="auto"/>
          </w:divBdr>
        </w:div>
      </w:divsChild>
    </w:div>
    <w:div w:id="506095311">
      <w:bodyDiv w:val="1"/>
      <w:marLeft w:val="0"/>
      <w:marRight w:val="0"/>
      <w:marTop w:val="0"/>
      <w:marBottom w:val="0"/>
      <w:divBdr>
        <w:top w:val="none" w:sz="0" w:space="0" w:color="auto"/>
        <w:left w:val="none" w:sz="0" w:space="0" w:color="auto"/>
        <w:bottom w:val="none" w:sz="0" w:space="0" w:color="auto"/>
        <w:right w:val="none" w:sz="0" w:space="0" w:color="auto"/>
      </w:divBdr>
    </w:div>
    <w:div w:id="593171845">
      <w:bodyDiv w:val="1"/>
      <w:marLeft w:val="0"/>
      <w:marRight w:val="0"/>
      <w:marTop w:val="0"/>
      <w:marBottom w:val="0"/>
      <w:divBdr>
        <w:top w:val="none" w:sz="0" w:space="0" w:color="auto"/>
        <w:left w:val="none" w:sz="0" w:space="0" w:color="auto"/>
        <w:bottom w:val="none" w:sz="0" w:space="0" w:color="auto"/>
        <w:right w:val="none" w:sz="0" w:space="0" w:color="auto"/>
      </w:divBdr>
      <w:divsChild>
        <w:div w:id="929238188">
          <w:marLeft w:val="0"/>
          <w:marRight w:val="0"/>
          <w:marTop w:val="0"/>
          <w:marBottom w:val="0"/>
          <w:divBdr>
            <w:top w:val="none" w:sz="0" w:space="0" w:color="auto"/>
            <w:left w:val="none" w:sz="0" w:space="0" w:color="auto"/>
            <w:bottom w:val="none" w:sz="0" w:space="0" w:color="auto"/>
            <w:right w:val="none" w:sz="0" w:space="0" w:color="auto"/>
          </w:divBdr>
          <w:divsChild>
            <w:div w:id="168908702">
              <w:marLeft w:val="0"/>
              <w:marRight w:val="0"/>
              <w:marTop w:val="45"/>
              <w:marBottom w:val="150"/>
              <w:divBdr>
                <w:top w:val="none" w:sz="0" w:space="0" w:color="auto"/>
                <w:left w:val="none" w:sz="0" w:space="0" w:color="auto"/>
                <w:bottom w:val="none" w:sz="0" w:space="0" w:color="auto"/>
                <w:right w:val="none" w:sz="0" w:space="0" w:color="auto"/>
              </w:divBdr>
            </w:div>
            <w:div w:id="259215931">
              <w:marLeft w:val="0"/>
              <w:marRight w:val="0"/>
              <w:marTop w:val="0"/>
              <w:marBottom w:val="0"/>
              <w:divBdr>
                <w:top w:val="none" w:sz="0" w:space="0" w:color="auto"/>
                <w:left w:val="none" w:sz="0" w:space="0" w:color="auto"/>
                <w:bottom w:val="none" w:sz="0" w:space="0" w:color="auto"/>
                <w:right w:val="none" w:sz="0" w:space="0" w:color="auto"/>
              </w:divBdr>
            </w:div>
            <w:div w:id="360522173">
              <w:marLeft w:val="0"/>
              <w:marRight w:val="0"/>
              <w:marTop w:val="45"/>
              <w:marBottom w:val="150"/>
              <w:divBdr>
                <w:top w:val="none" w:sz="0" w:space="0" w:color="auto"/>
                <w:left w:val="none" w:sz="0" w:space="0" w:color="auto"/>
                <w:bottom w:val="none" w:sz="0" w:space="0" w:color="auto"/>
                <w:right w:val="none" w:sz="0" w:space="0" w:color="auto"/>
              </w:divBdr>
            </w:div>
            <w:div w:id="1811168984">
              <w:marLeft w:val="0"/>
              <w:marRight w:val="0"/>
              <w:marTop w:val="45"/>
              <w:marBottom w:val="150"/>
              <w:divBdr>
                <w:top w:val="none" w:sz="0" w:space="0" w:color="auto"/>
                <w:left w:val="none" w:sz="0" w:space="0" w:color="auto"/>
                <w:bottom w:val="none" w:sz="0" w:space="0" w:color="auto"/>
                <w:right w:val="none" w:sz="0" w:space="0" w:color="auto"/>
              </w:divBdr>
            </w:div>
            <w:div w:id="1847329819">
              <w:marLeft w:val="0"/>
              <w:marRight w:val="0"/>
              <w:marTop w:val="45"/>
              <w:marBottom w:val="150"/>
              <w:divBdr>
                <w:top w:val="none" w:sz="0" w:space="0" w:color="auto"/>
                <w:left w:val="none" w:sz="0" w:space="0" w:color="auto"/>
                <w:bottom w:val="none" w:sz="0" w:space="0" w:color="auto"/>
                <w:right w:val="none" w:sz="0" w:space="0" w:color="auto"/>
              </w:divBdr>
            </w:div>
          </w:divsChild>
        </w:div>
      </w:divsChild>
    </w:div>
    <w:div w:id="594440778">
      <w:bodyDiv w:val="1"/>
      <w:marLeft w:val="0"/>
      <w:marRight w:val="0"/>
      <w:marTop w:val="0"/>
      <w:marBottom w:val="0"/>
      <w:divBdr>
        <w:top w:val="none" w:sz="0" w:space="0" w:color="auto"/>
        <w:left w:val="none" w:sz="0" w:space="0" w:color="auto"/>
        <w:bottom w:val="none" w:sz="0" w:space="0" w:color="auto"/>
        <w:right w:val="none" w:sz="0" w:space="0" w:color="auto"/>
      </w:divBdr>
    </w:div>
    <w:div w:id="607394050">
      <w:bodyDiv w:val="1"/>
      <w:marLeft w:val="0"/>
      <w:marRight w:val="0"/>
      <w:marTop w:val="0"/>
      <w:marBottom w:val="0"/>
      <w:divBdr>
        <w:top w:val="none" w:sz="0" w:space="0" w:color="auto"/>
        <w:left w:val="none" w:sz="0" w:space="0" w:color="auto"/>
        <w:bottom w:val="none" w:sz="0" w:space="0" w:color="auto"/>
        <w:right w:val="none" w:sz="0" w:space="0" w:color="auto"/>
      </w:divBdr>
    </w:div>
    <w:div w:id="618608344">
      <w:bodyDiv w:val="1"/>
      <w:marLeft w:val="0"/>
      <w:marRight w:val="0"/>
      <w:marTop w:val="0"/>
      <w:marBottom w:val="0"/>
      <w:divBdr>
        <w:top w:val="none" w:sz="0" w:space="0" w:color="auto"/>
        <w:left w:val="none" w:sz="0" w:space="0" w:color="auto"/>
        <w:bottom w:val="none" w:sz="0" w:space="0" w:color="auto"/>
        <w:right w:val="none" w:sz="0" w:space="0" w:color="auto"/>
      </w:divBdr>
    </w:div>
    <w:div w:id="673611660">
      <w:bodyDiv w:val="1"/>
      <w:marLeft w:val="0"/>
      <w:marRight w:val="0"/>
      <w:marTop w:val="0"/>
      <w:marBottom w:val="0"/>
      <w:divBdr>
        <w:top w:val="none" w:sz="0" w:space="0" w:color="auto"/>
        <w:left w:val="none" w:sz="0" w:space="0" w:color="auto"/>
        <w:bottom w:val="none" w:sz="0" w:space="0" w:color="auto"/>
        <w:right w:val="none" w:sz="0" w:space="0" w:color="auto"/>
      </w:divBdr>
      <w:divsChild>
        <w:div w:id="1002273925">
          <w:marLeft w:val="0"/>
          <w:marRight w:val="0"/>
          <w:marTop w:val="0"/>
          <w:marBottom w:val="0"/>
          <w:divBdr>
            <w:top w:val="none" w:sz="0" w:space="0" w:color="auto"/>
            <w:left w:val="none" w:sz="0" w:space="0" w:color="auto"/>
            <w:bottom w:val="none" w:sz="0" w:space="0" w:color="auto"/>
            <w:right w:val="none" w:sz="0" w:space="0" w:color="auto"/>
          </w:divBdr>
          <w:divsChild>
            <w:div w:id="1621566088">
              <w:marLeft w:val="0"/>
              <w:marRight w:val="0"/>
              <w:marTop w:val="0"/>
              <w:marBottom w:val="15"/>
              <w:divBdr>
                <w:top w:val="none" w:sz="0" w:space="0" w:color="auto"/>
                <w:left w:val="none" w:sz="0" w:space="0" w:color="auto"/>
                <w:bottom w:val="none" w:sz="0" w:space="0" w:color="auto"/>
                <w:right w:val="none" w:sz="0" w:space="0" w:color="auto"/>
              </w:divBdr>
              <w:divsChild>
                <w:div w:id="125004406">
                  <w:marLeft w:val="0"/>
                  <w:marRight w:val="0"/>
                  <w:marTop w:val="0"/>
                  <w:marBottom w:val="0"/>
                  <w:divBdr>
                    <w:top w:val="none" w:sz="0" w:space="0" w:color="auto"/>
                    <w:left w:val="none" w:sz="0" w:space="0" w:color="auto"/>
                    <w:bottom w:val="none" w:sz="0" w:space="0" w:color="auto"/>
                    <w:right w:val="none" w:sz="0" w:space="0" w:color="auto"/>
                  </w:divBdr>
                  <w:divsChild>
                    <w:div w:id="2000621132">
                      <w:marLeft w:val="0"/>
                      <w:marRight w:val="0"/>
                      <w:marTop w:val="0"/>
                      <w:marBottom w:val="0"/>
                      <w:divBdr>
                        <w:top w:val="none" w:sz="0" w:space="0" w:color="auto"/>
                        <w:left w:val="single" w:sz="6" w:space="30" w:color="A1C2E2"/>
                        <w:bottom w:val="none" w:sz="0" w:space="0" w:color="auto"/>
                        <w:right w:val="none" w:sz="0" w:space="0" w:color="auto"/>
                      </w:divBdr>
                      <w:divsChild>
                        <w:div w:id="31237569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033906">
      <w:bodyDiv w:val="1"/>
      <w:marLeft w:val="0"/>
      <w:marRight w:val="0"/>
      <w:marTop w:val="0"/>
      <w:marBottom w:val="0"/>
      <w:divBdr>
        <w:top w:val="none" w:sz="0" w:space="0" w:color="auto"/>
        <w:left w:val="none" w:sz="0" w:space="0" w:color="auto"/>
        <w:bottom w:val="none" w:sz="0" w:space="0" w:color="auto"/>
        <w:right w:val="none" w:sz="0" w:space="0" w:color="auto"/>
      </w:divBdr>
    </w:div>
    <w:div w:id="677198554">
      <w:bodyDiv w:val="1"/>
      <w:marLeft w:val="0"/>
      <w:marRight w:val="0"/>
      <w:marTop w:val="0"/>
      <w:marBottom w:val="0"/>
      <w:divBdr>
        <w:top w:val="none" w:sz="0" w:space="0" w:color="auto"/>
        <w:left w:val="none" w:sz="0" w:space="0" w:color="auto"/>
        <w:bottom w:val="none" w:sz="0" w:space="0" w:color="auto"/>
        <w:right w:val="none" w:sz="0" w:space="0" w:color="auto"/>
      </w:divBdr>
    </w:div>
    <w:div w:id="678311494">
      <w:bodyDiv w:val="1"/>
      <w:marLeft w:val="0"/>
      <w:marRight w:val="0"/>
      <w:marTop w:val="0"/>
      <w:marBottom w:val="0"/>
      <w:divBdr>
        <w:top w:val="none" w:sz="0" w:space="0" w:color="auto"/>
        <w:left w:val="none" w:sz="0" w:space="0" w:color="auto"/>
        <w:bottom w:val="none" w:sz="0" w:space="0" w:color="auto"/>
        <w:right w:val="none" w:sz="0" w:space="0" w:color="auto"/>
      </w:divBdr>
    </w:div>
    <w:div w:id="733937758">
      <w:bodyDiv w:val="1"/>
      <w:marLeft w:val="0"/>
      <w:marRight w:val="0"/>
      <w:marTop w:val="0"/>
      <w:marBottom w:val="0"/>
      <w:divBdr>
        <w:top w:val="none" w:sz="0" w:space="0" w:color="auto"/>
        <w:left w:val="none" w:sz="0" w:space="0" w:color="auto"/>
        <w:bottom w:val="none" w:sz="0" w:space="0" w:color="auto"/>
        <w:right w:val="none" w:sz="0" w:space="0" w:color="auto"/>
      </w:divBdr>
    </w:div>
    <w:div w:id="743836160">
      <w:bodyDiv w:val="1"/>
      <w:marLeft w:val="0"/>
      <w:marRight w:val="0"/>
      <w:marTop w:val="0"/>
      <w:marBottom w:val="0"/>
      <w:divBdr>
        <w:top w:val="none" w:sz="0" w:space="0" w:color="auto"/>
        <w:left w:val="none" w:sz="0" w:space="0" w:color="auto"/>
        <w:bottom w:val="none" w:sz="0" w:space="0" w:color="auto"/>
        <w:right w:val="none" w:sz="0" w:space="0" w:color="auto"/>
      </w:divBdr>
    </w:div>
    <w:div w:id="781147531">
      <w:bodyDiv w:val="1"/>
      <w:marLeft w:val="0"/>
      <w:marRight w:val="0"/>
      <w:marTop w:val="0"/>
      <w:marBottom w:val="0"/>
      <w:divBdr>
        <w:top w:val="none" w:sz="0" w:space="0" w:color="auto"/>
        <w:left w:val="none" w:sz="0" w:space="0" w:color="auto"/>
        <w:bottom w:val="none" w:sz="0" w:space="0" w:color="auto"/>
        <w:right w:val="none" w:sz="0" w:space="0" w:color="auto"/>
      </w:divBdr>
    </w:div>
    <w:div w:id="796535325">
      <w:bodyDiv w:val="1"/>
      <w:marLeft w:val="0"/>
      <w:marRight w:val="0"/>
      <w:marTop w:val="0"/>
      <w:marBottom w:val="0"/>
      <w:divBdr>
        <w:top w:val="none" w:sz="0" w:space="0" w:color="auto"/>
        <w:left w:val="none" w:sz="0" w:space="0" w:color="auto"/>
        <w:bottom w:val="none" w:sz="0" w:space="0" w:color="auto"/>
        <w:right w:val="none" w:sz="0" w:space="0" w:color="auto"/>
      </w:divBdr>
    </w:div>
    <w:div w:id="884366711">
      <w:bodyDiv w:val="1"/>
      <w:marLeft w:val="0"/>
      <w:marRight w:val="0"/>
      <w:marTop w:val="0"/>
      <w:marBottom w:val="0"/>
      <w:divBdr>
        <w:top w:val="none" w:sz="0" w:space="0" w:color="auto"/>
        <w:left w:val="none" w:sz="0" w:space="0" w:color="auto"/>
        <w:bottom w:val="none" w:sz="0" w:space="0" w:color="auto"/>
        <w:right w:val="none" w:sz="0" w:space="0" w:color="auto"/>
      </w:divBdr>
    </w:div>
    <w:div w:id="1043942637">
      <w:bodyDiv w:val="1"/>
      <w:marLeft w:val="0"/>
      <w:marRight w:val="0"/>
      <w:marTop w:val="0"/>
      <w:marBottom w:val="0"/>
      <w:divBdr>
        <w:top w:val="none" w:sz="0" w:space="0" w:color="auto"/>
        <w:left w:val="none" w:sz="0" w:space="0" w:color="auto"/>
        <w:bottom w:val="none" w:sz="0" w:space="0" w:color="auto"/>
        <w:right w:val="none" w:sz="0" w:space="0" w:color="auto"/>
      </w:divBdr>
    </w:div>
    <w:div w:id="1048530002">
      <w:bodyDiv w:val="1"/>
      <w:marLeft w:val="0"/>
      <w:marRight w:val="0"/>
      <w:marTop w:val="0"/>
      <w:marBottom w:val="0"/>
      <w:divBdr>
        <w:top w:val="none" w:sz="0" w:space="0" w:color="auto"/>
        <w:left w:val="none" w:sz="0" w:space="0" w:color="auto"/>
        <w:bottom w:val="none" w:sz="0" w:space="0" w:color="auto"/>
        <w:right w:val="none" w:sz="0" w:space="0" w:color="auto"/>
      </w:divBdr>
    </w:div>
    <w:div w:id="1109852656">
      <w:bodyDiv w:val="1"/>
      <w:marLeft w:val="0"/>
      <w:marRight w:val="0"/>
      <w:marTop w:val="0"/>
      <w:marBottom w:val="0"/>
      <w:divBdr>
        <w:top w:val="none" w:sz="0" w:space="0" w:color="auto"/>
        <w:left w:val="none" w:sz="0" w:space="0" w:color="auto"/>
        <w:bottom w:val="none" w:sz="0" w:space="0" w:color="auto"/>
        <w:right w:val="none" w:sz="0" w:space="0" w:color="auto"/>
      </w:divBdr>
    </w:div>
    <w:div w:id="1171605067">
      <w:bodyDiv w:val="1"/>
      <w:marLeft w:val="0"/>
      <w:marRight w:val="0"/>
      <w:marTop w:val="0"/>
      <w:marBottom w:val="0"/>
      <w:divBdr>
        <w:top w:val="none" w:sz="0" w:space="0" w:color="auto"/>
        <w:left w:val="none" w:sz="0" w:space="0" w:color="auto"/>
        <w:bottom w:val="none" w:sz="0" w:space="0" w:color="auto"/>
        <w:right w:val="none" w:sz="0" w:space="0" w:color="auto"/>
      </w:divBdr>
    </w:div>
    <w:div w:id="1353722318">
      <w:bodyDiv w:val="1"/>
      <w:marLeft w:val="0"/>
      <w:marRight w:val="0"/>
      <w:marTop w:val="0"/>
      <w:marBottom w:val="0"/>
      <w:divBdr>
        <w:top w:val="none" w:sz="0" w:space="0" w:color="auto"/>
        <w:left w:val="none" w:sz="0" w:space="0" w:color="auto"/>
        <w:bottom w:val="none" w:sz="0" w:space="0" w:color="auto"/>
        <w:right w:val="none" w:sz="0" w:space="0" w:color="auto"/>
      </w:divBdr>
    </w:div>
    <w:div w:id="1530027622">
      <w:bodyDiv w:val="1"/>
      <w:marLeft w:val="0"/>
      <w:marRight w:val="0"/>
      <w:marTop w:val="0"/>
      <w:marBottom w:val="0"/>
      <w:divBdr>
        <w:top w:val="none" w:sz="0" w:space="0" w:color="auto"/>
        <w:left w:val="none" w:sz="0" w:space="0" w:color="auto"/>
        <w:bottom w:val="none" w:sz="0" w:space="0" w:color="auto"/>
        <w:right w:val="none" w:sz="0" w:space="0" w:color="auto"/>
      </w:divBdr>
    </w:div>
    <w:div w:id="1673333978">
      <w:bodyDiv w:val="1"/>
      <w:marLeft w:val="0"/>
      <w:marRight w:val="0"/>
      <w:marTop w:val="0"/>
      <w:marBottom w:val="0"/>
      <w:divBdr>
        <w:top w:val="none" w:sz="0" w:space="0" w:color="auto"/>
        <w:left w:val="none" w:sz="0" w:space="0" w:color="auto"/>
        <w:bottom w:val="none" w:sz="0" w:space="0" w:color="auto"/>
        <w:right w:val="none" w:sz="0" w:space="0" w:color="auto"/>
      </w:divBdr>
    </w:div>
    <w:div w:id="1761676799">
      <w:bodyDiv w:val="1"/>
      <w:marLeft w:val="0"/>
      <w:marRight w:val="0"/>
      <w:marTop w:val="0"/>
      <w:marBottom w:val="0"/>
      <w:divBdr>
        <w:top w:val="none" w:sz="0" w:space="0" w:color="auto"/>
        <w:left w:val="none" w:sz="0" w:space="0" w:color="auto"/>
        <w:bottom w:val="none" w:sz="0" w:space="0" w:color="auto"/>
        <w:right w:val="none" w:sz="0" w:space="0" w:color="auto"/>
      </w:divBdr>
    </w:div>
    <w:div w:id="1783769405">
      <w:bodyDiv w:val="1"/>
      <w:marLeft w:val="0"/>
      <w:marRight w:val="0"/>
      <w:marTop w:val="0"/>
      <w:marBottom w:val="0"/>
      <w:divBdr>
        <w:top w:val="none" w:sz="0" w:space="0" w:color="auto"/>
        <w:left w:val="none" w:sz="0" w:space="0" w:color="auto"/>
        <w:bottom w:val="none" w:sz="0" w:space="0" w:color="auto"/>
        <w:right w:val="none" w:sz="0" w:space="0" w:color="auto"/>
      </w:divBdr>
    </w:div>
    <w:div w:id="1816481452">
      <w:bodyDiv w:val="1"/>
      <w:marLeft w:val="0"/>
      <w:marRight w:val="0"/>
      <w:marTop w:val="0"/>
      <w:marBottom w:val="0"/>
      <w:divBdr>
        <w:top w:val="none" w:sz="0" w:space="0" w:color="auto"/>
        <w:left w:val="none" w:sz="0" w:space="0" w:color="auto"/>
        <w:bottom w:val="none" w:sz="0" w:space="0" w:color="auto"/>
        <w:right w:val="none" w:sz="0" w:space="0" w:color="auto"/>
      </w:divBdr>
    </w:div>
    <w:div w:id="1964580371">
      <w:bodyDiv w:val="1"/>
      <w:marLeft w:val="0"/>
      <w:marRight w:val="0"/>
      <w:marTop w:val="0"/>
      <w:marBottom w:val="0"/>
      <w:divBdr>
        <w:top w:val="none" w:sz="0" w:space="0" w:color="auto"/>
        <w:left w:val="none" w:sz="0" w:space="0" w:color="auto"/>
        <w:bottom w:val="none" w:sz="0" w:space="0" w:color="auto"/>
        <w:right w:val="none" w:sz="0" w:space="0" w:color="auto"/>
      </w:divBdr>
    </w:div>
    <w:div w:id="2013095594">
      <w:bodyDiv w:val="1"/>
      <w:marLeft w:val="0"/>
      <w:marRight w:val="0"/>
      <w:marTop w:val="0"/>
      <w:marBottom w:val="0"/>
      <w:divBdr>
        <w:top w:val="none" w:sz="0" w:space="0" w:color="auto"/>
        <w:left w:val="none" w:sz="0" w:space="0" w:color="auto"/>
        <w:bottom w:val="none" w:sz="0" w:space="0" w:color="auto"/>
        <w:right w:val="none" w:sz="0" w:space="0" w:color="auto"/>
      </w:divBdr>
    </w:div>
    <w:div w:id="2069498914">
      <w:bodyDiv w:val="1"/>
      <w:marLeft w:val="0"/>
      <w:marRight w:val="0"/>
      <w:marTop w:val="0"/>
      <w:marBottom w:val="0"/>
      <w:divBdr>
        <w:top w:val="none" w:sz="0" w:space="0" w:color="auto"/>
        <w:left w:val="none" w:sz="0" w:space="0" w:color="auto"/>
        <w:bottom w:val="none" w:sz="0" w:space="0" w:color="auto"/>
        <w:right w:val="none" w:sz="0" w:space="0" w:color="auto"/>
      </w:divBdr>
      <w:divsChild>
        <w:div w:id="1014071041">
          <w:marLeft w:val="0"/>
          <w:marRight w:val="0"/>
          <w:marTop w:val="120"/>
          <w:marBottom w:val="0"/>
          <w:divBdr>
            <w:top w:val="none" w:sz="0" w:space="0" w:color="auto"/>
            <w:left w:val="none" w:sz="0" w:space="0" w:color="auto"/>
            <w:bottom w:val="none" w:sz="0" w:space="0" w:color="auto"/>
            <w:right w:val="none" w:sz="0" w:space="0" w:color="auto"/>
          </w:divBdr>
        </w:div>
      </w:divsChild>
    </w:div>
    <w:div w:id="2096248330">
      <w:bodyDiv w:val="1"/>
      <w:marLeft w:val="0"/>
      <w:marRight w:val="0"/>
      <w:marTop w:val="0"/>
      <w:marBottom w:val="0"/>
      <w:divBdr>
        <w:top w:val="none" w:sz="0" w:space="0" w:color="auto"/>
        <w:left w:val="none" w:sz="0" w:space="0" w:color="auto"/>
        <w:bottom w:val="none" w:sz="0" w:space="0" w:color="auto"/>
        <w:right w:val="none" w:sz="0" w:space="0" w:color="auto"/>
      </w:divBdr>
    </w:div>
    <w:div w:id="213032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wr.co.za/social_investment/ORT.pdf" TargetMode="External"/><Relationship Id="rId18" Type="http://schemas.openxmlformats.org/officeDocument/2006/relationships/hyperlink" Target="http://www.integr8it.com/Portals/0/sopranos_cricket_team.pd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integr8it.com/Portals/0/Ackerman.pdf" TargetMode="External"/><Relationship Id="rId7" Type="http://schemas.openxmlformats.org/officeDocument/2006/relationships/endnotes" Target="endnotes.xml"/><Relationship Id="rId12" Type="http://schemas.openxmlformats.org/officeDocument/2006/relationships/hyperlink" Target="http://copessa.za.org/" TargetMode="External"/><Relationship Id="rId17" Type="http://schemas.openxmlformats.org/officeDocument/2006/relationships/hyperlink" Target="http://www.integr8it.com/Portals/0/Avroy-Shlain.jpg"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ntegr8it.com/Portals/0/Torque_Appreciation.pdf" TargetMode="External"/><Relationship Id="rId20" Type="http://schemas.openxmlformats.org/officeDocument/2006/relationships/hyperlink" Target="http://www.integr8it.com/Portals/0/Torque_Appreciation.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dcru.org.za/" TargetMode="External"/><Relationship Id="rId24" Type="http://schemas.openxmlformats.org/officeDocument/2006/relationships/hyperlink" Target="http://www.integr8it.com/Portals/0/Impumelelo_002.pdf" TargetMode="External"/><Relationship Id="rId5" Type="http://schemas.openxmlformats.org/officeDocument/2006/relationships/webSettings" Target="webSettings.xml"/><Relationship Id="rId15" Type="http://schemas.openxmlformats.org/officeDocument/2006/relationships/hyperlink" Target="http://www.integr8it.com/Portals/0/sunflowerfund.pdf" TargetMode="External"/><Relationship Id="rId23" Type="http://schemas.openxmlformats.org/officeDocument/2006/relationships/hyperlink" Target="http://www.integr8it.com/Portals/0/gide_dogs.pdf" TargetMode="External"/><Relationship Id="rId28" Type="http://schemas.openxmlformats.org/officeDocument/2006/relationships/theme" Target="theme/theme1.xml"/><Relationship Id="rId10" Type="http://schemas.openxmlformats.org/officeDocument/2006/relationships/hyperlink" Target="http://www.childrenshospitaltrust.org.za/" TargetMode="External"/><Relationship Id="rId19" Type="http://schemas.openxmlformats.org/officeDocument/2006/relationships/hyperlink" Target="http://www.integr8it.com/Portals/0/Mangiacane.pdf" TargetMode="External"/><Relationship Id="rId4" Type="http://schemas.openxmlformats.org/officeDocument/2006/relationships/settings" Target="settings.xml"/><Relationship Id="rId9" Type="http://schemas.openxmlformats.org/officeDocument/2006/relationships/hyperlink" Target="http://www.bobbibear.org.za/" TargetMode="External"/><Relationship Id="rId14" Type="http://schemas.openxmlformats.org/officeDocument/2006/relationships/hyperlink" Target="http://www.integr8it.com/Portals/0/MaAfrikaTikkun.pdf" TargetMode="External"/><Relationship Id="rId22" Type="http://schemas.openxmlformats.org/officeDocument/2006/relationships/hyperlink" Target="http://www.integr8it.com/Portals/0/YAD_Charity_Letter.pdf"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0AF45-021F-4028-893D-F9BAE66D8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5221</Words>
  <Characters>29765</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34917</CharactersWithSpaces>
  <SharedDoc>false</SharedDoc>
  <HLinks>
    <vt:vector size="186" baseType="variant">
      <vt:variant>
        <vt:i4>6422620</vt:i4>
      </vt:variant>
      <vt:variant>
        <vt:i4>135</vt:i4>
      </vt:variant>
      <vt:variant>
        <vt:i4>0</vt:i4>
      </vt:variant>
      <vt:variant>
        <vt:i4>5</vt:i4>
      </vt:variant>
      <vt:variant>
        <vt:lpwstr>http://www.integr8it.com/Portals/0/Impumelelo_002.pdf</vt:lpwstr>
      </vt:variant>
      <vt:variant>
        <vt:lpwstr/>
      </vt:variant>
      <vt:variant>
        <vt:i4>6619164</vt:i4>
      </vt:variant>
      <vt:variant>
        <vt:i4>132</vt:i4>
      </vt:variant>
      <vt:variant>
        <vt:i4>0</vt:i4>
      </vt:variant>
      <vt:variant>
        <vt:i4>5</vt:i4>
      </vt:variant>
      <vt:variant>
        <vt:lpwstr>http://www.integr8it.com/Portals/0/gide_dogs.pdf</vt:lpwstr>
      </vt:variant>
      <vt:variant>
        <vt:lpwstr/>
      </vt:variant>
      <vt:variant>
        <vt:i4>720965</vt:i4>
      </vt:variant>
      <vt:variant>
        <vt:i4>129</vt:i4>
      </vt:variant>
      <vt:variant>
        <vt:i4>0</vt:i4>
      </vt:variant>
      <vt:variant>
        <vt:i4>5</vt:i4>
      </vt:variant>
      <vt:variant>
        <vt:lpwstr>http://www.integr8it.com/Portals/0/YAD_Charity_Letter.pdf</vt:lpwstr>
      </vt:variant>
      <vt:variant>
        <vt:lpwstr/>
      </vt:variant>
      <vt:variant>
        <vt:i4>6291500</vt:i4>
      </vt:variant>
      <vt:variant>
        <vt:i4>126</vt:i4>
      </vt:variant>
      <vt:variant>
        <vt:i4>0</vt:i4>
      </vt:variant>
      <vt:variant>
        <vt:i4>5</vt:i4>
      </vt:variant>
      <vt:variant>
        <vt:lpwstr>http://www.integr8it.com/Portals/0/Ackerman.pdf</vt:lpwstr>
      </vt:variant>
      <vt:variant>
        <vt:lpwstr/>
      </vt:variant>
      <vt:variant>
        <vt:i4>917614</vt:i4>
      </vt:variant>
      <vt:variant>
        <vt:i4>123</vt:i4>
      </vt:variant>
      <vt:variant>
        <vt:i4>0</vt:i4>
      </vt:variant>
      <vt:variant>
        <vt:i4>5</vt:i4>
      </vt:variant>
      <vt:variant>
        <vt:lpwstr>http://www.integr8it.com/Portals/0/Torque_Appreciation.pdf</vt:lpwstr>
      </vt:variant>
      <vt:variant>
        <vt:lpwstr/>
      </vt:variant>
      <vt:variant>
        <vt:i4>1966154</vt:i4>
      </vt:variant>
      <vt:variant>
        <vt:i4>120</vt:i4>
      </vt:variant>
      <vt:variant>
        <vt:i4>0</vt:i4>
      </vt:variant>
      <vt:variant>
        <vt:i4>5</vt:i4>
      </vt:variant>
      <vt:variant>
        <vt:lpwstr>http://www.integr8it.com/Portals/0/Mangiacane.pdf</vt:lpwstr>
      </vt:variant>
      <vt:variant>
        <vt:lpwstr/>
      </vt:variant>
      <vt:variant>
        <vt:i4>5505043</vt:i4>
      </vt:variant>
      <vt:variant>
        <vt:i4>117</vt:i4>
      </vt:variant>
      <vt:variant>
        <vt:i4>0</vt:i4>
      </vt:variant>
      <vt:variant>
        <vt:i4>5</vt:i4>
      </vt:variant>
      <vt:variant>
        <vt:lpwstr>http://www.integr8it.com/Portals/0/sopranos_cricket_team.pdf</vt:lpwstr>
      </vt:variant>
      <vt:variant>
        <vt:lpwstr/>
      </vt:variant>
      <vt:variant>
        <vt:i4>7405664</vt:i4>
      </vt:variant>
      <vt:variant>
        <vt:i4>114</vt:i4>
      </vt:variant>
      <vt:variant>
        <vt:i4>0</vt:i4>
      </vt:variant>
      <vt:variant>
        <vt:i4>5</vt:i4>
      </vt:variant>
      <vt:variant>
        <vt:lpwstr>http://www.integr8it.com/Portals/0/Avroy-Shlain.jpg</vt:lpwstr>
      </vt:variant>
      <vt:variant>
        <vt:lpwstr/>
      </vt:variant>
      <vt:variant>
        <vt:i4>917614</vt:i4>
      </vt:variant>
      <vt:variant>
        <vt:i4>111</vt:i4>
      </vt:variant>
      <vt:variant>
        <vt:i4>0</vt:i4>
      </vt:variant>
      <vt:variant>
        <vt:i4>5</vt:i4>
      </vt:variant>
      <vt:variant>
        <vt:lpwstr>http://www.integr8it.com/Portals/0/Torque_Appreciation.pdf</vt:lpwstr>
      </vt:variant>
      <vt:variant>
        <vt:lpwstr/>
      </vt:variant>
      <vt:variant>
        <vt:i4>4194306</vt:i4>
      </vt:variant>
      <vt:variant>
        <vt:i4>108</vt:i4>
      </vt:variant>
      <vt:variant>
        <vt:i4>0</vt:i4>
      </vt:variant>
      <vt:variant>
        <vt:i4>5</vt:i4>
      </vt:variant>
      <vt:variant>
        <vt:lpwstr>http://www.integr8it.com/Portals/0/sunflowerfund.pdf</vt:lpwstr>
      </vt:variant>
      <vt:variant>
        <vt:lpwstr/>
      </vt:variant>
      <vt:variant>
        <vt:i4>393290</vt:i4>
      </vt:variant>
      <vt:variant>
        <vt:i4>105</vt:i4>
      </vt:variant>
      <vt:variant>
        <vt:i4>0</vt:i4>
      </vt:variant>
      <vt:variant>
        <vt:i4>5</vt:i4>
      </vt:variant>
      <vt:variant>
        <vt:lpwstr>http://www.integr8it.com/Portals/0/MaAfrikaTikkun.pdf</vt:lpwstr>
      </vt:variant>
      <vt:variant>
        <vt:lpwstr/>
      </vt:variant>
      <vt:variant>
        <vt:i4>5832737</vt:i4>
      </vt:variant>
      <vt:variant>
        <vt:i4>102</vt:i4>
      </vt:variant>
      <vt:variant>
        <vt:i4>0</vt:i4>
      </vt:variant>
      <vt:variant>
        <vt:i4>5</vt:i4>
      </vt:variant>
      <vt:variant>
        <vt:lpwstr>http://www.awr.co.za/social_investment/ORT.pdf</vt:lpwstr>
      </vt:variant>
      <vt:variant>
        <vt:lpwstr/>
      </vt:variant>
      <vt:variant>
        <vt:i4>2293815</vt:i4>
      </vt:variant>
      <vt:variant>
        <vt:i4>99</vt:i4>
      </vt:variant>
      <vt:variant>
        <vt:i4>0</vt:i4>
      </vt:variant>
      <vt:variant>
        <vt:i4>5</vt:i4>
      </vt:variant>
      <vt:variant>
        <vt:lpwstr>http://copessa.za.org/</vt:lpwstr>
      </vt:variant>
      <vt:variant>
        <vt:lpwstr/>
      </vt:variant>
      <vt:variant>
        <vt:i4>4522077</vt:i4>
      </vt:variant>
      <vt:variant>
        <vt:i4>96</vt:i4>
      </vt:variant>
      <vt:variant>
        <vt:i4>0</vt:i4>
      </vt:variant>
      <vt:variant>
        <vt:i4>5</vt:i4>
      </vt:variant>
      <vt:variant>
        <vt:lpwstr>http://www.kidcru.org.za/</vt:lpwstr>
      </vt:variant>
      <vt:variant>
        <vt:lpwstr/>
      </vt:variant>
      <vt:variant>
        <vt:i4>4587612</vt:i4>
      </vt:variant>
      <vt:variant>
        <vt:i4>93</vt:i4>
      </vt:variant>
      <vt:variant>
        <vt:i4>0</vt:i4>
      </vt:variant>
      <vt:variant>
        <vt:i4>5</vt:i4>
      </vt:variant>
      <vt:variant>
        <vt:lpwstr>http://www.childrenshospitaltrust.org.za/</vt:lpwstr>
      </vt:variant>
      <vt:variant>
        <vt:lpwstr/>
      </vt:variant>
      <vt:variant>
        <vt:i4>524365</vt:i4>
      </vt:variant>
      <vt:variant>
        <vt:i4>90</vt:i4>
      </vt:variant>
      <vt:variant>
        <vt:i4>0</vt:i4>
      </vt:variant>
      <vt:variant>
        <vt:i4>5</vt:i4>
      </vt:variant>
      <vt:variant>
        <vt:lpwstr>http://www.bobbibear.org.za/</vt:lpwstr>
      </vt:variant>
      <vt:variant>
        <vt:lpwstr/>
      </vt:variant>
      <vt:variant>
        <vt:i4>655367</vt:i4>
      </vt:variant>
      <vt:variant>
        <vt:i4>87</vt:i4>
      </vt:variant>
      <vt:variant>
        <vt:i4>0</vt:i4>
      </vt:variant>
      <vt:variant>
        <vt:i4>5</vt:i4>
      </vt:variant>
      <vt:variant>
        <vt:lpwstr>http://www.nervecentre.co.za/</vt:lpwstr>
      </vt:variant>
      <vt:variant>
        <vt:lpwstr/>
      </vt:variant>
      <vt:variant>
        <vt:i4>1310774</vt:i4>
      </vt:variant>
      <vt:variant>
        <vt:i4>80</vt:i4>
      </vt:variant>
      <vt:variant>
        <vt:i4>0</vt:i4>
      </vt:variant>
      <vt:variant>
        <vt:i4>5</vt:i4>
      </vt:variant>
      <vt:variant>
        <vt:lpwstr/>
      </vt:variant>
      <vt:variant>
        <vt:lpwstr>_Toc228088499</vt:lpwstr>
      </vt:variant>
      <vt:variant>
        <vt:i4>1310774</vt:i4>
      </vt:variant>
      <vt:variant>
        <vt:i4>74</vt:i4>
      </vt:variant>
      <vt:variant>
        <vt:i4>0</vt:i4>
      </vt:variant>
      <vt:variant>
        <vt:i4>5</vt:i4>
      </vt:variant>
      <vt:variant>
        <vt:lpwstr/>
      </vt:variant>
      <vt:variant>
        <vt:lpwstr>_Toc228088498</vt:lpwstr>
      </vt:variant>
      <vt:variant>
        <vt:i4>1310774</vt:i4>
      </vt:variant>
      <vt:variant>
        <vt:i4>68</vt:i4>
      </vt:variant>
      <vt:variant>
        <vt:i4>0</vt:i4>
      </vt:variant>
      <vt:variant>
        <vt:i4>5</vt:i4>
      </vt:variant>
      <vt:variant>
        <vt:lpwstr/>
      </vt:variant>
      <vt:variant>
        <vt:lpwstr>_Toc228088497</vt:lpwstr>
      </vt:variant>
      <vt:variant>
        <vt:i4>1310774</vt:i4>
      </vt:variant>
      <vt:variant>
        <vt:i4>62</vt:i4>
      </vt:variant>
      <vt:variant>
        <vt:i4>0</vt:i4>
      </vt:variant>
      <vt:variant>
        <vt:i4>5</vt:i4>
      </vt:variant>
      <vt:variant>
        <vt:lpwstr/>
      </vt:variant>
      <vt:variant>
        <vt:lpwstr>_Toc228088496</vt:lpwstr>
      </vt:variant>
      <vt:variant>
        <vt:i4>1310774</vt:i4>
      </vt:variant>
      <vt:variant>
        <vt:i4>56</vt:i4>
      </vt:variant>
      <vt:variant>
        <vt:i4>0</vt:i4>
      </vt:variant>
      <vt:variant>
        <vt:i4>5</vt:i4>
      </vt:variant>
      <vt:variant>
        <vt:lpwstr/>
      </vt:variant>
      <vt:variant>
        <vt:lpwstr>_Toc228088495</vt:lpwstr>
      </vt:variant>
      <vt:variant>
        <vt:i4>1310774</vt:i4>
      </vt:variant>
      <vt:variant>
        <vt:i4>50</vt:i4>
      </vt:variant>
      <vt:variant>
        <vt:i4>0</vt:i4>
      </vt:variant>
      <vt:variant>
        <vt:i4>5</vt:i4>
      </vt:variant>
      <vt:variant>
        <vt:lpwstr/>
      </vt:variant>
      <vt:variant>
        <vt:lpwstr>_Toc228088494</vt:lpwstr>
      </vt:variant>
      <vt:variant>
        <vt:i4>1310774</vt:i4>
      </vt:variant>
      <vt:variant>
        <vt:i4>44</vt:i4>
      </vt:variant>
      <vt:variant>
        <vt:i4>0</vt:i4>
      </vt:variant>
      <vt:variant>
        <vt:i4>5</vt:i4>
      </vt:variant>
      <vt:variant>
        <vt:lpwstr/>
      </vt:variant>
      <vt:variant>
        <vt:lpwstr>_Toc228088493</vt:lpwstr>
      </vt:variant>
      <vt:variant>
        <vt:i4>1310774</vt:i4>
      </vt:variant>
      <vt:variant>
        <vt:i4>38</vt:i4>
      </vt:variant>
      <vt:variant>
        <vt:i4>0</vt:i4>
      </vt:variant>
      <vt:variant>
        <vt:i4>5</vt:i4>
      </vt:variant>
      <vt:variant>
        <vt:lpwstr/>
      </vt:variant>
      <vt:variant>
        <vt:lpwstr>_Toc228088492</vt:lpwstr>
      </vt:variant>
      <vt:variant>
        <vt:i4>1310774</vt:i4>
      </vt:variant>
      <vt:variant>
        <vt:i4>32</vt:i4>
      </vt:variant>
      <vt:variant>
        <vt:i4>0</vt:i4>
      </vt:variant>
      <vt:variant>
        <vt:i4>5</vt:i4>
      </vt:variant>
      <vt:variant>
        <vt:lpwstr/>
      </vt:variant>
      <vt:variant>
        <vt:lpwstr>_Toc228088491</vt:lpwstr>
      </vt:variant>
      <vt:variant>
        <vt:i4>1310774</vt:i4>
      </vt:variant>
      <vt:variant>
        <vt:i4>26</vt:i4>
      </vt:variant>
      <vt:variant>
        <vt:i4>0</vt:i4>
      </vt:variant>
      <vt:variant>
        <vt:i4>5</vt:i4>
      </vt:variant>
      <vt:variant>
        <vt:lpwstr/>
      </vt:variant>
      <vt:variant>
        <vt:lpwstr>_Toc228088490</vt:lpwstr>
      </vt:variant>
      <vt:variant>
        <vt:i4>1376310</vt:i4>
      </vt:variant>
      <vt:variant>
        <vt:i4>20</vt:i4>
      </vt:variant>
      <vt:variant>
        <vt:i4>0</vt:i4>
      </vt:variant>
      <vt:variant>
        <vt:i4>5</vt:i4>
      </vt:variant>
      <vt:variant>
        <vt:lpwstr/>
      </vt:variant>
      <vt:variant>
        <vt:lpwstr>_Toc228088489</vt:lpwstr>
      </vt:variant>
      <vt:variant>
        <vt:i4>1376310</vt:i4>
      </vt:variant>
      <vt:variant>
        <vt:i4>14</vt:i4>
      </vt:variant>
      <vt:variant>
        <vt:i4>0</vt:i4>
      </vt:variant>
      <vt:variant>
        <vt:i4>5</vt:i4>
      </vt:variant>
      <vt:variant>
        <vt:lpwstr/>
      </vt:variant>
      <vt:variant>
        <vt:lpwstr>_Toc228088488</vt:lpwstr>
      </vt:variant>
      <vt:variant>
        <vt:i4>1376310</vt:i4>
      </vt:variant>
      <vt:variant>
        <vt:i4>8</vt:i4>
      </vt:variant>
      <vt:variant>
        <vt:i4>0</vt:i4>
      </vt:variant>
      <vt:variant>
        <vt:i4>5</vt:i4>
      </vt:variant>
      <vt:variant>
        <vt:lpwstr/>
      </vt:variant>
      <vt:variant>
        <vt:lpwstr>_Toc228088487</vt:lpwstr>
      </vt:variant>
      <vt:variant>
        <vt:i4>1376310</vt:i4>
      </vt:variant>
      <vt:variant>
        <vt:i4>2</vt:i4>
      </vt:variant>
      <vt:variant>
        <vt:i4>0</vt:i4>
      </vt:variant>
      <vt:variant>
        <vt:i4>5</vt:i4>
      </vt:variant>
      <vt:variant>
        <vt:lpwstr/>
      </vt:variant>
      <vt:variant>
        <vt:lpwstr>_Toc228088486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Eugene Du Toit</dc:creator>
  <cp:lastModifiedBy>Anita Kegel</cp:lastModifiedBy>
  <cp:revision>2</cp:revision>
  <cp:lastPrinted>2010-07-22T05:42:00Z</cp:lastPrinted>
  <dcterms:created xsi:type="dcterms:W3CDTF">2010-12-07T09:56:00Z</dcterms:created>
  <dcterms:modified xsi:type="dcterms:W3CDTF">2010-12-07T09:56:00Z</dcterms:modified>
</cp:coreProperties>
</file>